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3FC0F9BC">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7DB58EEF"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4F294E" w:rsidRPr="00CD194A">
        <w:rPr>
          <w:rFonts w:ascii="Arial" w:hAnsi="Arial" w:cs="Arial"/>
          <w:b/>
          <w:sz w:val="40"/>
          <w:szCs w:val="40"/>
        </w:rPr>
        <w:t>Banner Business Change Manager</w:t>
      </w:r>
      <w:r w:rsidR="004F294E" w:rsidRPr="006D162A" w:rsidDel="004F294E">
        <w:rPr>
          <w:rFonts w:ascii="Arial" w:hAnsi="Arial" w:cs="Arial"/>
          <w:b/>
          <w:color w:val="E73238" w:themeColor="accent2"/>
          <w:sz w:val="40"/>
          <w:szCs w:val="40"/>
        </w:rPr>
        <w:t xml:space="preserve"> </w:t>
      </w:r>
    </w:p>
    <w:p w14:paraId="114C3B48" w14:textId="39395D70"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5C3AB3">
        <w:rPr>
          <w:rFonts w:ascii="Arial" w:hAnsi="Arial" w:cs="Arial"/>
          <w:bCs/>
          <w:sz w:val="22"/>
        </w:rPr>
        <w:t>August 2024</w:t>
      </w:r>
    </w:p>
    <w:p w14:paraId="12589744" w14:textId="68C259D7"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6513CF">
        <w:rPr>
          <w:rStyle w:val="Heading2Char"/>
          <w:rFonts w:ascii="Arial" w:hAnsi="Arial" w:cs="Arial"/>
          <w:b w:val="0"/>
          <w:bCs/>
          <w:color w:val="auto"/>
          <w:sz w:val="22"/>
          <w:szCs w:val="22"/>
        </w:rPr>
        <w:t>Rob Dunford, Head of Business Change &amp; Project Support</w:t>
      </w:r>
      <w:r w:rsidR="006513CF" w:rsidRPr="006D162A" w:rsidDel="006513CF">
        <w:rPr>
          <w:rStyle w:val="Heading2Char"/>
          <w:rFonts w:ascii="Arial" w:hAnsi="Arial" w:cs="Arial"/>
          <w:b w:val="0"/>
          <w:bCs/>
          <w:color w:val="auto"/>
          <w:sz w:val="22"/>
          <w:szCs w:val="22"/>
          <w:highlight w:val="cyan"/>
        </w:rPr>
        <w:t xml:space="preserve"> </w:t>
      </w:r>
      <w:r w:rsidR="00366031">
        <w:rPr>
          <w:rFonts w:ascii="Roboto" w:hAnsi="Roboto"/>
          <w:bCs/>
          <w:sz w:val="22"/>
        </w:rPr>
        <w:pict w14:anchorId="76392F8A">
          <v:rect id="_x0000_i1025" style="width:0;height:1.5pt" o:hralign="center" o:hrstd="t" o:hr="t" fillcolor="#a0a0a0" stroked="f"/>
        </w:pict>
      </w:r>
    </w:p>
    <w:p w14:paraId="0C125905" w14:textId="16A0106A"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04C2E" w:rsidRPr="004B6697">
        <w:rPr>
          <w:rStyle w:val="Heading2Char"/>
          <w:rFonts w:ascii="Arial" w:hAnsi="Arial" w:cs="Arial"/>
          <w:b w:val="0"/>
          <w:bCs/>
          <w:color w:val="auto"/>
          <w:sz w:val="22"/>
          <w:szCs w:val="22"/>
        </w:rPr>
        <w:t>Student Administration and Academic Affairs</w:t>
      </w:r>
      <w:r w:rsidR="00804C2E" w:rsidRPr="006D162A" w:rsidDel="00804C2E">
        <w:rPr>
          <w:rStyle w:val="Heading2Char"/>
          <w:rFonts w:ascii="Arial" w:hAnsi="Arial" w:cs="Arial"/>
          <w:b w:val="0"/>
          <w:bCs/>
          <w:color w:val="auto"/>
          <w:sz w:val="22"/>
          <w:szCs w:val="22"/>
          <w:highlight w:val="cyan"/>
        </w:rPr>
        <w:t xml:space="preserve"> </w:t>
      </w:r>
    </w:p>
    <w:p w14:paraId="0F7483D1" w14:textId="15A26CE1"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5493C" w:rsidRPr="004B6697">
        <w:rPr>
          <w:rStyle w:val="Heading2Char"/>
          <w:rFonts w:ascii="Arial" w:hAnsi="Arial" w:cs="Arial"/>
          <w:b w:val="0"/>
          <w:bCs/>
          <w:color w:val="auto"/>
          <w:sz w:val="22"/>
          <w:szCs w:val="22"/>
        </w:rPr>
        <w:t>Student Experience Directorate (SED)</w:t>
      </w:r>
    </w:p>
    <w:p w14:paraId="6667AB9D" w14:textId="6732EFFA"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A574E8">
            <w:rPr>
              <w:rFonts w:ascii="Arial" w:hAnsi="Arial" w:cs="Arial"/>
              <w:sz w:val="22"/>
            </w:rPr>
            <w:t>Management, Specialist and Administrative (MSA)</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207344">
            <w:rPr>
              <w:rFonts w:ascii="Arial" w:hAnsi="Arial" w:cs="Arial"/>
              <w:sz w:val="22"/>
            </w:rPr>
            <w:t>Level 4</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883B4C" w:rsidRPr="006D162A">
            <w:rPr>
              <w:rFonts w:ascii="Arial" w:hAnsi="Arial" w:cs="Arial"/>
              <w:sz w:val="22"/>
            </w:rPr>
            <w:t>Not applicable</w:t>
          </w:r>
        </w:sdtContent>
      </w:sdt>
    </w:p>
    <w:p w14:paraId="1EF7A160" w14:textId="1337BA53"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765BB" w:rsidRPr="004B6697">
        <w:rPr>
          <w:rStyle w:val="Heading2Char"/>
          <w:rFonts w:ascii="Arial" w:hAnsi="Arial" w:cs="Arial"/>
          <w:b w:val="0"/>
          <w:bCs/>
          <w:color w:val="auto"/>
          <w:sz w:val="22"/>
          <w:szCs w:val="22"/>
        </w:rPr>
        <w:t>Head of Business Change and Project Support, Student Systems Team</w:t>
      </w:r>
      <w:r w:rsidR="001765BB" w:rsidRPr="006D162A" w:rsidDel="001765BB">
        <w:rPr>
          <w:rStyle w:val="Heading2Char"/>
          <w:rFonts w:ascii="Arial" w:hAnsi="Arial" w:cs="Arial"/>
          <w:b w:val="0"/>
          <w:bCs/>
          <w:color w:val="auto"/>
          <w:sz w:val="22"/>
          <w:szCs w:val="22"/>
          <w:highlight w:val="cyan"/>
        </w:rPr>
        <w:t xml:space="preserve"> </w:t>
      </w:r>
    </w:p>
    <w:p w14:paraId="1DD585A1" w14:textId="5BF3B9AC"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765BB">
        <w:rPr>
          <w:rStyle w:val="Heading2Char"/>
          <w:rFonts w:ascii="Arial" w:hAnsi="Arial" w:cs="Arial"/>
          <w:b w:val="0"/>
          <w:bCs/>
          <w:color w:val="auto"/>
          <w:sz w:val="22"/>
          <w:szCs w:val="22"/>
        </w:rPr>
        <w:t>None</w:t>
      </w:r>
    </w:p>
    <w:p w14:paraId="79E9B958" w14:textId="3026EC2E" w:rsidR="00886EF0" w:rsidRPr="00722340"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EndPr/>
        <w:sdtContent>
          <w:r w:rsidR="001765BB">
            <w:rPr>
              <w:rFonts w:ascii="Roboto" w:hAnsi="Roboto"/>
              <w:sz w:val="22"/>
            </w:rPr>
            <w:t>Campus</w:t>
          </w:r>
        </w:sdtContent>
      </w:sdt>
      <w:r w:rsidR="00E87318" w:rsidRPr="006D162A">
        <w:rPr>
          <w:rFonts w:ascii="Arial" w:hAnsi="Arial" w:cs="Arial"/>
          <w:b/>
          <w:bCs/>
          <w:sz w:val="22"/>
        </w:rPr>
        <w:t xml:space="preserve"> </w:t>
      </w:r>
      <w:r w:rsidR="004D46AB" w:rsidRPr="006D162A">
        <w:rPr>
          <w:rFonts w:ascii="Arial" w:hAnsi="Arial" w:cs="Arial"/>
          <w:b/>
          <w:bCs/>
          <w:sz w:val="22"/>
        </w:rPr>
        <w:t>:</w:t>
      </w:r>
      <w:r w:rsidR="004D46AB" w:rsidRPr="006D162A">
        <w:rPr>
          <w:rFonts w:ascii="Arial" w:hAnsi="Arial" w:cs="Arial"/>
          <w:sz w:val="22"/>
        </w:rPr>
        <w:t xml:space="preserve"> </w:t>
      </w:r>
      <w:r w:rsidR="001765BB">
        <w:rPr>
          <w:rFonts w:ascii="Arial" w:hAnsi="Arial" w:cs="Arial"/>
          <w:sz w:val="22"/>
        </w:rPr>
        <w:t>Highfield</w:t>
      </w:r>
    </w:p>
    <w:p w14:paraId="4FB321EB" w14:textId="7D66A3ED" w:rsidR="00886EF0" w:rsidRPr="00722340" w:rsidRDefault="00366031"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2A395781" w14:textId="77777777" w:rsidR="008C704B" w:rsidRPr="0075263B" w:rsidRDefault="00A2516E" w:rsidP="008C704B">
      <w:pPr>
        <w:ind w:left="1560" w:hanging="1560"/>
        <w:rPr>
          <w:rStyle w:val="Heading2Char"/>
          <w:rFonts w:ascii="Roboto" w:hAnsi="Roboto"/>
          <w:b w:val="0"/>
          <w:bCs/>
          <w:color w:val="auto"/>
          <w:sz w:val="22"/>
          <w:szCs w:val="22"/>
        </w:rPr>
      </w:pPr>
      <w:r w:rsidRPr="0075263B">
        <w:rPr>
          <w:rStyle w:val="Heading2Char"/>
          <w:rFonts w:ascii="Roboto" w:hAnsi="Roboto"/>
          <w:b w:val="0"/>
          <w:bCs/>
          <w:sz w:val="22"/>
          <w:szCs w:val="22"/>
        </w:rPr>
        <w:t>Job purpose:</w:t>
      </w:r>
      <w:r w:rsidR="00DA0322" w:rsidRPr="0075263B">
        <w:rPr>
          <w:rStyle w:val="Heading2Char"/>
          <w:rFonts w:ascii="Roboto" w:hAnsi="Roboto"/>
          <w:b w:val="0"/>
          <w:bCs/>
          <w:color w:val="auto"/>
          <w:sz w:val="22"/>
          <w:szCs w:val="22"/>
        </w:rPr>
        <w:t xml:space="preserve"> </w:t>
      </w:r>
      <w:r w:rsidR="00DA0322" w:rsidRPr="0075263B">
        <w:rPr>
          <w:rStyle w:val="Heading2Char"/>
          <w:rFonts w:ascii="Roboto" w:hAnsi="Roboto"/>
          <w:b w:val="0"/>
          <w:bCs/>
          <w:color w:val="auto"/>
          <w:sz w:val="22"/>
          <w:szCs w:val="22"/>
        </w:rPr>
        <w:tab/>
      </w:r>
      <w:r w:rsidR="008C704B" w:rsidRPr="0075263B">
        <w:rPr>
          <w:rStyle w:val="Heading2Char"/>
          <w:rFonts w:ascii="Roboto" w:hAnsi="Roboto"/>
          <w:b w:val="0"/>
          <w:bCs/>
          <w:color w:val="auto"/>
          <w:sz w:val="22"/>
          <w:szCs w:val="22"/>
        </w:rPr>
        <w:t>To manage the successful delivery of business change ensuring comprehensive impact assessment and communication of changes being delivered by the Banner programme to enable effective adoption and transition in line with the University of Southampton’s strategic ambitions.</w:t>
      </w:r>
    </w:p>
    <w:p w14:paraId="74DEB9D1" w14:textId="77777777" w:rsidR="008C704B" w:rsidRPr="0075263B" w:rsidRDefault="008C704B" w:rsidP="008C704B">
      <w:pPr>
        <w:ind w:left="1560" w:hanging="1560"/>
        <w:rPr>
          <w:rStyle w:val="Heading2Char"/>
          <w:rFonts w:ascii="Roboto" w:hAnsi="Roboto"/>
          <w:b w:val="0"/>
          <w:bCs/>
          <w:color w:val="auto"/>
          <w:sz w:val="22"/>
          <w:szCs w:val="22"/>
        </w:rPr>
      </w:pPr>
    </w:p>
    <w:p w14:paraId="54D73DE9" w14:textId="032531B1" w:rsidR="00886EF0" w:rsidRPr="0075263B" w:rsidRDefault="008C704B" w:rsidP="00C0069C">
      <w:pPr>
        <w:ind w:left="1560"/>
        <w:rPr>
          <w:rStyle w:val="Heading2Char"/>
          <w:rFonts w:ascii="Arial" w:hAnsi="Arial" w:cs="Arial"/>
          <w:b w:val="0"/>
          <w:bCs/>
          <w:color w:val="auto"/>
          <w:sz w:val="22"/>
          <w:szCs w:val="22"/>
        </w:rPr>
      </w:pPr>
      <w:r w:rsidRPr="0075263B">
        <w:rPr>
          <w:rStyle w:val="Heading2Char"/>
          <w:rFonts w:ascii="Roboto" w:hAnsi="Roboto"/>
          <w:b w:val="0"/>
          <w:bCs/>
          <w:color w:val="auto"/>
          <w:sz w:val="22"/>
          <w:szCs w:val="22"/>
        </w:rPr>
        <w:t>To guide and support the delivery of effective technology and process design, transition and adoption, ensuring that the impacts of proposed changes on people, processes and systems are fully assessed and understood throughout the project lifecycle and there is a structured approach to engagement and communication with a range of stakeholders across the institution.</w:t>
      </w:r>
    </w:p>
    <w:p w14:paraId="3642C055" w14:textId="604C9D11" w:rsidR="00A2516E" w:rsidRPr="0075263B" w:rsidRDefault="00366031"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5263B" w:rsidRDefault="00A2516E" w:rsidP="002B5854">
      <w:pPr>
        <w:pStyle w:val="Heading2"/>
        <w:spacing w:line="240" w:lineRule="auto"/>
        <w:rPr>
          <w:rFonts w:ascii="Roboto" w:hAnsi="Roboto"/>
          <w:b w:val="0"/>
          <w:bCs/>
          <w:sz w:val="22"/>
          <w:szCs w:val="22"/>
        </w:rPr>
      </w:pPr>
      <w:r w:rsidRPr="0075263B">
        <w:rPr>
          <w:rFonts w:ascii="Roboto" w:hAnsi="Roboto"/>
          <w:b w:val="0"/>
          <w:bCs/>
          <w:sz w:val="22"/>
          <w:szCs w:val="22"/>
        </w:rPr>
        <w:t xml:space="preserve">Key accountabilities and </w:t>
      </w:r>
      <w:r w:rsidR="00E87318" w:rsidRPr="0075263B">
        <w:rPr>
          <w:rFonts w:ascii="Roboto" w:hAnsi="Roboto"/>
          <w:b w:val="0"/>
          <w:bCs/>
          <w:sz w:val="22"/>
          <w:szCs w:val="22"/>
        </w:rPr>
        <w:t xml:space="preserve">indicative </w:t>
      </w:r>
      <w:r w:rsidRPr="0075263B">
        <w:rPr>
          <w:rFonts w:ascii="Roboto" w:hAnsi="Roboto"/>
          <w:b w:val="0"/>
          <w:bCs/>
          <w:sz w:val="22"/>
          <w:szCs w:val="22"/>
        </w:rPr>
        <w:t>time allocation</w:t>
      </w:r>
      <w:r w:rsidR="008A448A" w:rsidRPr="0075263B">
        <w:rPr>
          <w:rFonts w:ascii="Roboto" w:hAnsi="Roboto"/>
          <w:b w:val="0"/>
          <w:bCs/>
          <w:sz w:val="22"/>
          <w:szCs w:val="22"/>
        </w:rPr>
        <w:t>:</w:t>
      </w:r>
    </w:p>
    <w:p w14:paraId="0A9C4A0A" w14:textId="7BC643D3" w:rsidR="00886EF0" w:rsidRPr="0075263B" w:rsidRDefault="004D7FDD"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5263B">
        <w:rPr>
          <w:rFonts w:ascii="Roboto" w:hAnsi="Roboto"/>
          <w:b/>
          <w:bCs/>
          <w:color w:val="002E3B" w:themeColor="accent1"/>
          <w:sz w:val="22"/>
        </w:rPr>
        <w:t>25</w:t>
      </w:r>
      <w:r w:rsidR="00886EF0" w:rsidRPr="0075263B">
        <w:rPr>
          <w:rFonts w:ascii="Roboto" w:hAnsi="Roboto"/>
          <w:b/>
          <w:bCs/>
          <w:color w:val="002E3B" w:themeColor="accent1"/>
          <w:sz w:val="22"/>
        </w:rPr>
        <w:t>%</w:t>
      </w:r>
    </w:p>
    <w:p w14:paraId="33B8F8B2" w14:textId="265194CA" w:rsidR="00DD7B26" w:rsidRPr="00C0069C" w:rsidRDefault="00A574E8" w:rsidP="00033002">
      <w:pPr>
        <w:pStyle w:val="ListParagraph"/>
        <w:ind w:left="567" w:right="340"/>
        <w:contextualSpacing w:val="0"/>
        <w:rPr>
          <w:rFonts w:ascii="Roboto" w:hAnsi="Roboto" w:cs="Arial"/>
          <w:sz w:val="22"/>
        </w:rPr>
      </w:pPr>
      <w:r w:rsidRPr="00C0069C">
        <w:rPr>
          <w:rFonts w:ascii="Roboto" w:hAnsi="Roboto" w:cs="Arial"/>
          <w:sz w:val="22"/>
        </w:rPr>
        <w:t xml:space="preserve">Apply a full understanding of </w:t>
      </w:r>
      <w:r w:rsidR="00415C42" w:rsidRPr="00C0069C">
        <w:rPr>
          <w:rFonts w:ascii="Roboto" w:hAnsi="Roboto" w:cs="Arial"/>
          <w:sz w:val="22"/>
        </w:rPr>
        <w:t>Business Change Management tools, tactics and approach</w:t>
      </w:r>
      <w:r w:rsidR="004D7FDD" w:rsidRPr="00C0069C">
        <w:rPr>
          <w:rFonts w:ascii="Roboto" w:hAnsi="Roboto" w:cs="Arial"/>
          <w:sz w:val="22"/>
        </w:rPr>
        <w:t>e</w:t>
      </w:r>
      <w:r w:rsidR="00415C42" w:rsidRPr="00C0069C">
        <w:rPr>
          <w:rFonts w:ascii="Roboto" w:hAnsi="Roboto" w:cs="Arial"/>
          <w:sz w:val="22"/>
        </w:rPr>
        <w:t>s to support the success of the Banner Programme</w:t>
      </w:r>
      <w:r w:rsidR="004D7FDD" w:rsidRPr="00C0069C">
        <w:rPr>
          <w:rFonts w:ascii="Roboto" w:hAnsi="Roboto" w:cs="Arial"/>
          <w:sz w:val="22"/>
        </w:rPr>
        <w:t>.  This will include:</w:t>
      </w:r>
      <w:r w:rsidR="00963F00">
        <w:rPr>
          <w:rFonts w:ascii="Roboto" w:hAnsi="Roboto" w:cs="Arial"/>
          <w:sz w:val="22"/>
        </w:rPr>
        <w:br/>
      </w:r>
    </w:p>
    <w:p w14:paraId="48C37A30" w14:textId="77777777" w:rsidR="00DD7B26" w:rsidRPr="00C0069C" w:rsidRDefault="00DD7B26" w:rsidP="00C0069C">
      <w:pPr>
        <w:pStyle w:val="ListParagraph"/>
        <w:numPr>
          <w:ilvl w:val="0"/>
          <w:numId w:val="20"/>
        </w:numPr>
        <w:overflowPunct w:val="0"/>
        <w:autoSpaceDE w:val="0"/>
        <w:autoSpaceDN w:val="0"/>
        <w:adjustRightInd w:val="0"/>
        <w:spacing w:before="60" w:after="60"/>
        <w:textAlignment w:val="baseline"/>
        <w:rPr>
          <w:rFonts w:ascii="Roboto" w:hAnsi="Roboto"/>
          <w:sz w:val="22"/>
        </w:rPr>
      </w:pPr>
      <w:r w:rsidRPr="00C0069C">
        <w:rPr>
          <w:rFonts w:ascii="Roboto" w:hAnsi="Roboto"/>
          <w:sz w:val="22"/>
        </w:rPr>
        <w:t>Identifying the impacts of planned changes for multiple stakeholder groups to prioritise, plan, execute and monitor levels of business engagement and implementation.</w:t>
      </w:r>
    </w:p>
    <w:p w14:paraId="0E335D5B" w14:textId="77777777" w:rsidR="00DD7B26" w:rsidRPr="00C0069C" w:rsidRDefault="00DD7B26" w:rsidP="00C0069C">
      <w:pPr>
        <w:pStyle w:val="ListParagraph"/>
        <w:numPr>
          <w:ilvl w:val="0"/>
          <w:numId w:val="20"/>
        </w:numPr>
        <w:overflowPunct w:val="0"/>
        <w:autoSpaceDE w:val="0"/>
        <w:autoSpaceDN w:val="0"/>
        <w:adjustRightInd w:val="0"/>
        <w:spacing w:before="60" w:after="60"/>
        <w:textAlignment w:val="baseline"/>
        <w:rPr>
          <w:rFonts w:ascii="Roboto" w:hAnsi="Roboto"/>
          <w:sz w:val="22"/>
        </w:rPr>
      </w:pPr>
      <w:r w:rsidRPr="00C0069C">
        <w:rPr>
          <w:rFonts w:ascii="Roboto" w:hAnsi="Roboto"/>
          <w:sz w:val="22"/>
        </w:rPr>
        <w:t xml:space="preserve">Applying change management tools and tactics to create and deliver plans which drive the adoption of changes required by programme workstreams. </w:t>
      </w:r>
    </w:p>
    <w:p w14:paraId="63911E55" w14:textId="18023F0F" w:rsidR="00DD7B26" w:rsidRPr="00C0069C" w:rsidRDefault="00DD7B26" w:rsidP="00C0069C">
      <w:pPr>
        <w:pStyle w:val="ListParagraph"/>
        <w:numPr>
          <w:ilvl w:val="0"/>
          <w:numId w:val="20"/>
        </w:numPr>
        <w:overflowPunct w:val="0"/>
        <w:autoSpaceDE w:val="0"/>
        <w:autoSpaceDN w:val="0"/>
        <w:adjustRightInd w:val="0"/>
        <w:spacing w:before="60" w:after="60"/>
        <w:textAlignment w:val="baseline"/>
        <w:rPr>
          <w:rFonts w:ascii="Roboto" w:hAnsi="Roboto"/>
          <w:sz w:val="22"/>
        </w:rPr>
      </w:pPr>
      <w:r w:rsidRPr="00C0069C">
        <w:rPr>
          <w:rFonts w:ascii="Roboto" w:hAnsi="Roboto"/>
          <w:sz w:val="22"/>
        </w:rPr>
        <w:t>Working closely with colleagues to produce structured communication plans and effectively promote changes to stakeholders using a variety of methods.</w:t>
      </w:r>
    </w:p>
    <w:p w14:paraId="51F1AE85" w14:textId="77777777" w:rsidR="002E6DE9" w:rsidRDefault="00DD7B26" w:rsidP="00C0069C">
      <w:pPr>
        <w:pStyle w:val="ListParagraph"/>
        <w:numPr>
          <w:ilvl w:val="0"/>
          <w:numId w:val="20"/>
        </w:numPr>
        <w:overflowPunct w:val="0"/>
        <w:autoSpaceDE w:val="0"/>
        <w:autoSpaceDN w:val="0"/>
        <w:adjustRightInd w:val="0"/>
        <w:spacing w:before="60" w:after="60"/>
        <w:textAlignment w:val="baseline"/>
        <w:rPr>
          <w:rFonts w:ascii="Roboto" w:hAnsi="Roboto"/>
          <w:sz w:val="22"/>
        </w:rPr>
      </w:pPr>
      <w:r w:rsidRPr="00C0069C">
        <w:rPr>
          <w:rFonts w:ascii="Roboto" w:hAnsi="Roboto"/>
          <w:sz w:val="22"/>
        </w:rPr>
        <w:t>Working with subject matter experts to ensure that the user community effectively embeds changes; coaching stakeholders through implementation and undertaking post implementation reviews.</w:t>
      </w:r>
    </w:p>
    <w:p w14:paraId="0BF285AD" w14:textId="49B8CF33" w:rsidR="00DD7B26" w:rsidRPr="00C0069C" w:rsidRDefault="00963F00" w:rsidP="002E6DE9">
      <w:pPr>
        <w:pStyle w:val="ListParagraph"/>
        <w:overflowPunct w:val="0"/>
        <w:autoSpaceDE w:val="0"/>
        <w:autoSpaceDN w:val="0"/>
        <w:adjustRightInd w:val="0"/>
        <w:spacing w:before="60" w:after="60"/>
        <w:textAlignment w:val="baseline"/>
        <w:rPr>
          <w:rFonts w:ascii="Roboto" w:hAnsi="Roboto"/>
          <w:sz w:val="22"/>
        </w:rPr>
      </w:pPr>
      <w:r>
        <w:rPr>
          <w:rFonts w:ascii="Roboto" w:hAnsi="Roboto"/>
          <w:sz w:val="22"/>
        </w:rPr>
        <w:br/>
      </w:r>
    </w:p>
    <w:p w14:paraId="22655E3B" w14:textId="240E9551" w:rsidR="00886EF0" w:rsidRPr="0075263B" w:rsidRDefault="006D584B"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5263B">
        <w:rPr>
          <w:rFonts w:ascii="Roboto" w:hAnsi="Roboto"/>
          <w:b/>
          <w:bCs/>
          <w:color w:val="002E3B" w:themeColor="accent1"/>
          <w:sz w:val="22"/>
        </w:rPr>
        <w:lastRenderedPageBreak/>
        <w:t>20</w:t>
      </w:r>
      <w:r w:rsidR="00886EF0" w:rsidRPr="0075263B">
        <w:rPr>
          <w:rFonts w:ascii="Roboto" w:hAnsi="Roboto"/>
          <w:b/>
          <w:bCs/>
          <w:color w:val="002E3B" w:themeColor="accent1"/>
          <w:sz w:val="22"/>
        </w:rPr>
        <w:t>%</w:t>
      </w:r>
    </w:p>
    <w:p w14:paraId="770BF24B" w14:textId="651C002B" w:rsidR="00540AE4" w:rsidRPr="00C0069C" w:rsidRDefault="00A574E8" w:rsidP="00932105">
      <w:pPr>
        <w:pStyle w:val="ListParagraph"/>
        <w:ind w:left="567" w:right="340"/>
        <w:contextualSpacing w:val="0"/>
        <w:rPr>
          <w:rFonts w:ascii="Roboto" w:hAnsi="Roboto" w:cs="Arial"/>
          <w:sz w:val="22"/>
        </w:rPr>
      </w:pPr>
      <w:r w:rsidRPr="00C0069C">
        <w:rPr>
          <w:rFonts w:ascii="Roboto" w:hAnsi="Roboto" w:cs="Arial"/>
          <w:sz w:val="22"/>
        </w:rPr>
        <w:t xml:space="preserve">Manage and deliver </w:t>
      </w:r>
      <w:r w:rsidR="001B3CD3" w:rsidRPr="0075263B">
        <w:rPr>
          <w:rFonts w:ascii="Roboto" w:hAnsi="Roboto"/>
          <w:sz w:val="22"/>
        </w:rPr>
        <w:t xml:space="preserve">business change </w:t>
      </w:r>
      <w:r w:rsidR="00BE2CE9" w:rsidRPr="0075263B">
        <w:rPr>
          <w:rFonts w:ascii="Roboto" w:hAnsi="Roboto"/>
          <w:sz w:val="22"/>
        </w:rPr>
        <w:t>activity</w:t>
      </w:r>
      <w:r w:rsidR="001B3CD3" w:rsidRPr="0075263B">
        <w:rPr>
          <w:rFonts w:ascii="Roboto" w:hAnsi="Roboto"/>
          <w:sz w:val="22"/>
        </w:rPr>
        <w:t xml:space="preserve"> within the </w:t>
      </w:r>
      <w:r w:rsidR="00416CF6" w:rsidRPr="0075263B">
        <w:rPr>
          <w:rFonts w:ascii="Roboto" w:hAnsi="Roboto"/>
          <w:sz w:val="22"/>
        </w:rPr>
        <w:t xml:space="preserve">Banner </w:t>
      </w:r>
      <w:proofErr w:type="gramStart"/>
      <w:r w:rsidR="00416CF6" w:rsidRPr="0075263B">
        <w:rPr>
          <w:rFonts w:ascii="Roboto" w:hAnsi="Roboto"/>
          <w:sz w:val="22"/>
        </w:rPr>
        <w:t>P</w:t>
      </w:r>
      <w:r w:rsidR="001B3CD3" w:rsidRPr="0075263B">
        <w:rPr>
          <w:rFonts w:ascii="Roboto" w:hAnsi="Roboto"/>
          <w:sz w:val="22"/>
        </w:rPr>
        <w:t>rogramme</w:t>
      </w:r>
      <w:r w:rsidR="00416CF6" w:rsidRPr="0075263B">
        <w:rPr>
          <w:rFonts w:ascii="Roboto" w:hAnsi="Roboto"/>
          <w:sz w:val="22"/>
        </w:rPr>
        <w:t xml:space="preserve"> </w:t>
      </w:r>
      <w:r w:rsidRPr="00C0069C">
        <w:rPr>
          <w:rFonts w:ascii="Roboto" w:hAnsi="Roboto" w:cs="Arial"/>
          <w:sz w:val="22"/>
        </w:rPr>
        <w:t>,</w:t>
      </w:r>
      <w:proofErr w:type="gramEnd"/>
      <w:r w:rsidRPr="00C0069C">
        <w:rPr>
          <w:rFonts w:ascii="Roboto" w:hAnsi="Roboto" w:cs="Arial"/>
          <w:sz w:val="22"/>
        </w:rPr>
        <w:t xml:space="preserve"> and contribute to longer-term or more significant projects and change programmes as part of a wider project team</w:t>
      </w:r>
      <w:r w:rsidR="00DA0322" w:rsidRPr="00C0069C">
        <w:rPr>
          <w:rFonts w:ascii="Roboto" w:hAnsi="Roboto" w:cs="Arial"/>
          <w:sz w:val="22"/>
        </w:rPr>
        <w:t>.</w:t>
      </w:r>
      <w:r w:rsidR="00AD65BA" w:rsidRPr="00C0069C">
        <w:rPr>
          <w:rFonts w:ascii="Roboto" w:hAnsi="Roboto" w:cs="Arial"/>
          <w:sz w:val="22"/>
        </w:rPr>
        <w:br/>
      </w:r>
    </w:p>
    <w:p w14:paraId="71B0BD3C" w14:textId="0BC2C27B" w:rsidR="009A1505" w:rsidRPr="00C0069C" w:rsidRDefault="006777C1" w:rsidP="00C0069C">
      <w:pPr>
        <w:pStyle w:val="ListParagraph"/>
        <w:numPr>
          <w:ilvl w:val="0"/>
          <w:numId w:val="19"/>
        </w:numPr>
        <w:overflowPunct w:val="0"/>
        <w:autoSpaceDE w:val="0"/>
        <w:autoSpaceDN w:val="0"/>
        <w:adjustRightInd w:val="0"/>
        <w:spacing w:before="60" w:after="60"/>
        <w:textAlignment w:val="baseline"/>
        <w:rPr>
          <w:rFonts w:ascii="Roboto" w:hAnsi="Roboto"/>
          <w:sz w:val="22"/>
        </w:rPr>
      </w:pPr>
      <w:r w:rsidRPr="00C0069C">
        <w:rPr>
          <w:rFonts w:ascii="Roboto" w:hAnsi="Roboto"/>
          <w:sz w:val="22"/>
        </w:rPr>
        <w:t>Helping members of the programme team clearly articulate the benefits of change</w:t>
      </w:r>
      <w:r w:rsidR="00EF5536">
        <w:rPr>
          <w:rFonts w:ascii="Roboto" w:hAnsi="Roboto"/>
          <w:sz w:val="22"/>
        </w:rPr>
        <w:t>.</w:t>
      </w:r>
      <w:r w:rsidRPr="00C0069C">
        <w:rPr>
          <w:rFonts w:ascii="Roboto" w:hAnsi="Roboto"/>
          <w:sz w:val="22"/>
        </w:rPr>
        <w:t xml:space="preserve"> </w:t>
      </w:r>
    </w:p>
    <w:p w14:paraId="56023002" w14:textId="09C7C0D5" w:rsidR="006777C1" w:rsidRPr="00C0069C" w:rsidRDefault="009A1505" w:rsidP="00C0069C">
      <w:pPr>
        <w:pStyle w:val="ListParagraph"/>
        <w:numPr>
          <w:ilvl w:val="0"/>
          <w:numId w:val="19"/>
        </w:numPr>
        <w:overflowPunct w:val="0"/>
        <w:autoSpaceDE w:val="0"/>
        <w:autoSpaceDN w:val="0"/>
        <w:adjustRightInd w:val="0"/>
        <w:spacing w:before="60" w:after="60"/>
        <w:textAlignment w:val="baseline"/>
        <w:rPr>
          <w:rFonts w:ascii="Roboto" w:hAnsi="Roboto"/>
          <w:sz w:val="22"/>
        </w:rPr>
      </w:pPr>
      <w:r w:rsidRPr="00C0069C">
        <w:rPr>
          <w:rFonts w:ascii="Roboto" w:hAnsi="Roboto"/>
          <w:sz w:val="22"/>
        </w:rPr>
        <w:t>T</w:t>
      </w:r>
      <w:r w:rsidR="006777C1" w:rsidRPr="00C0069C">
        <w:rPr>
          <w:rFonts w:ascii="Roboto" w:hAnsi="Roboto"/>
          <w:sz w:val="22"/>
        </w:rPr>
        <w:t>ranslating complex technical concepts and supporting business stakeholders to fully understand the change</w:t>
      </w:r>
      <w:r w:rsidRPr="00C0069C">
        <w:rPr>
          <w:rFonts w:ascii="Roboto" w:hAnsi="Roboto"/>
          <w:sz w:val="22"/>
        </w:rPr>
        <w:t>.</w:t>
      </w:r>
      <w:r w:rsidR="006777C1" w:rsidRPr="00C0069C">
        <w:rPr>
          <w:rFonts w:ascii="Roboto" w:hAnsi="Roboto"/>
          <w:sz w:val="22"/>
        </w:rPr>
        <w:t xml:space="preserve"> </w:t>
      </w:r>
    </w:p>
    <w:p w14:paraId="38E20957" w14:textId="0A61C9AF" w:rsidR="003325B0" w:rsidRPr="0075263B" w:rsidRDefault="006777C1" w:rsidP="00C0069C">
      <w:pPr>
        <w:pStyle w:val="ListParagraph"/>
        <w:numPr>
          <w:ilvl w:val="0"/>
          <w:numId w:val="19"/>
        </w:numPr>
        <w:overflowPunct w:val="0"/>
        <w:autoSpaceDE w:val="0"/>
        <w:autoSpaceDN w:val="0"/>
        <w:adjustRightInd w:val="0"/>
        <w:spacing w:before="60" w:after="60"/>
        <w:ind w:right="340"/>
        <w:textAlignment w:val="baseline"/>
        <w:rPr>
          <w:rFonts w:ascii="Roboto" w:hAnsi="Roboto" w:cs="Arial"/>
          <w:sz w:val="22"/>
        </w:rPr>
      </w:pPr>
      <w:r w:rsidRPr="00C0069C">
        <w:rPr>
          <w:rFonts w:ascii="Roboto" w:hAnsi="Roboto"/>
          <w:sz w:val="22"/>
        </w:rPr>
        <w:t>Supporting stakeholders to advocate benefits, build acceptance of change, and proactively mitigate resistance.</w:t>
      </w:r>
    </w:p>
    <w:p w14:paraId="5CC13782" w14:textId="54C8726D" w:rsidR="00540AE4" w:rsidRPr="00C0069C" w:rsidRDefault="003325B0" w:rsidP="00C0069C">
      <w:pPr>
        <w:pStyle w:val="ListParagraph"/>
        <w:numPr>
          <w:ilvl w:val="0"/>
          <w:numId w:val="19"/>
        </w:numPr>
        <w:overflowPunct w:val="0"/>
        <w:autoSpaceDE w:val="0"/>
        <w:autoSpaceDN w:val="0"/>
        <w:adjustRightInd w:val="0"/>
        <w:spacing w:before="60" w:after="60"/>
        <w:ind w:right="340"/>
        <w:textAlignment w:val="baseline"/>
        <w:rPr>
          <w:rFonts w:ascii="Roboto" w:hAnsi="Roboto" w:cs="Arial"/>
          <w:sz w:val="22"/>
        </w:rPr>
      </w:pPr>
      <w:r w:rsidRPr="00C0069C">
        <w:rPr>
          <w:rFonts w:ascii="Roboto" w:hAnsi="Roboto"/>
          <w:sz w:val="22"/>
        </w:rPr>
        <w:t>Identifying and escalating risks and issues appropriately</w:t>
      </w:r>
      <w:r w:rsidRPr="00C0069C">
        <w:rPr>
          <w:rFonts w:ascii="Roboto" w:hAnsi="Roboto" w:cs="Arial"/>
          <w:sz w:val="22"/>
        </w:rPr>
        <w:t>.</w:t>
      </w:r>
      <w:r w:rsidR="00963F00">
        <w:rPr>
          <w:rFonts w:ascii="Roboto" w:hAnsi="Roboto" w:cs="Arial"/>
          <w:sz w:val="22"/>
        </w:rPr>
        <w:br/>
      </w:r>
    </w:p>
    <w:p w14:paraId="2A09BA2F" w14:textId="7A53EE4A" w:rsidR="00886EF0" w:rsidRPr="0075263B" w:rsidRDefault="00AD65BA"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5263B">
        <w:rPr>
          <w:rFonts w:ascii="Roboto" w:hAnsi="Roboto"/>
          <w:b/>
          <w:bCs/>
          <w:color w:val="002E3B" w:themeColor="accent1"/>
          <w:sz w:val="22"/>
        </w:rPr>
        <w:t>1</w:t>
      </w:r>
      <w:r w:rsidR="00A437EF" w:rsidRPr="0075263B">
        <w:rPr>
          <w:rFonts w:ascii="Roboto" w:hAnsi="Roboto"/>
          <w:b/>
          <w:bCs/>
          <w:color w:val="002E3B" w:themeColor="accent1"/>
          <w:sz w:val="22"/>
        </w:rPr>
        <w:t>0</w:t>
      </w:r>
      <w:r w:rsidR="00886EF0" w:rsidRPr="0075263B">
        <w:rPr>
          <w:rFonts w:ascii="Roboto" w:hAnsi="Roboto"/>
          <w:b/>
          <w:bCs/>
          <w:color w:val="002E3B" w:themeColor="accent1"/>
          <w:sz w:val="22"/>
        </w:rPr>
        <w:t>%</w:t>
      </w:r>
    </w:p>
    <w:p w14:paraId="28D381B5" w14:textId="1C716453" w:rsidR="00886EF0" w:rsidRPr="00C0069C" w:rsidRDefault="00A574E8" w:rsidP="002B5854">
      <w:pPr>
        <w:pStyle w:val="ListParagraph"/>
        <w:ind w:left="567" w:right="340"/>
        <w:contextualSpacing w:val="0"/>
        <w:rPr>
          <w:rFonts w:ascii="Roboto" w:hAnsi="Roboto" w:cs="Arial"/>
          <w:sz w:val="22"/>
        </w:rPr>
      </w:pPr>
      <w:r w:rsidRPr="00C0069C">
        <w:rPr>
          <w:rFonts w:ascii="Roboto" w:hAnsi="Roboto" w:cs="Arial"/>
          <w:sz w:val="22"/>
        </w:rPr>
        <w:t xml:space="preserve">Manage and deliver </w:t>
      </w:r>
      <w:r w:rsidR="00805648" w:rsidRPr="0075263B">
        <w:rPr>
          <w:rFonts w:ascii="Roboto" w:hAnsi="Roboto"/>
          <w:sz w:val="22"/>
        </w:rPr>
        <w:t>implementation support for change management activities</w:t>
      </w:r>
      <w:r w:rsidRPr="00C0069C">
        <w:rPr>
          <w:rFonts w:ascii="Roboto" w:hAnsi="Roboto" w:cs="Arial"/>
          <w:sz w:val="22"/>
        </w:rPr>
        <w:t>. Define, develop, review and refine working practices to meet service and/or quality standards and objectives</w:t>
      </w:r>
      <w:r w:rsidR="00DA0322" w:rsidRPr="00C0069C">
        <w:rPr>
          <w:rFonts w:ascii="Roboto" w:hAnsi="Roboto" w:cs="Arial"/>
          <w:sz w:val="22"/>
        </w:rPr>
        <w:t>.</w:t>
      </w:r>
      <w:r w:rsidR="00AD65BA" w:rsidRPr="00C0069C">
        <w:rPr>
          <w:rFonts w:ascii="Roboto" w:hAnsi="Roboto" w:cs="Arial"/>
          <w:sz w:val="22"/>
        </w:rPr>
        <w:br/>
      </w:r>
    </w:p>
    <w:p w14:paraId="00147568" w14:textId="7735039E" w:rsidR="001006D5" w:rsidRPr="0075263B" w:rsidRDefault="001006D5" w:rsidP="001006D5">
      <w:pPr>
        <w:pStyle w:val="ListParagraph"/>
        <w:numPr>
          <w:ilvl w:val="0"/>
          <w:numId w:val="14"/>
        </w:numPr>
        <w:overflowPunct w:val="0"/>
        <w:autoSpaceDE w:val="0"/>
        <w:autoSpaceDN w:val="0"/>
        <w:adjustRightInd w:val="0"/>
        <w:spacing w:before="60" w:after="60"/>
        <w:ind w:right="340"/>
        <w:textAlignment w:val="baseline"/>
        <w:rPr>
          <w:rFonts w:ascii="Roboto" w:hAnsi="Roboto" w:cs="Arial"/>
          <w:sz w:val="22"/>
        </w:rPr>
      </w:pPr>
      <w:r w:rsidRPr="0075263B">
        <w:rPr>
          <w:rFonts w:ascii="Roboto" w:hAnsi="Roboto"/>
          <w:sz w:val="22"/>
        </w:rPr>
        <w:t xml:space="preserve">Providing input on the requirements, design and delivery of </w:t>
      </w:r>
      <w:r w:rsidR="002E7956" w:rsidRPr="0075263B">
        <w:rPr>
          <w:rFonts w:ascii="Roboto" w:hAnsi="Roboto"/>
          <w:sz w:val="22"/>
        </w:rPr>
        <w:t xml:space="preserve">communication and </w:t>
      </w:r>
      <w:r w:rsidRPr="0075263B">
        <w:rPr>
          <w:rFonts w:ascii="Roboto" w:hAnsi="Roboto"/>
          <w:sz w:val="22"/>
        </w:rPr>
        <w:t>training p</w:t>
      </w:r>
      <w:r w:rsidR="002E7956" w:rsidRPr="0075263B">
        <w:rPr>
          <w:rFonts w:ascii="Roboto" w:hAnsi="Roboto"/>
          <w:sz w:val="22"/>
        </w:rPr>
        <w:t>lans</w:t>
      </w:r>
      <w:r w:rsidRPr="0075263B">
        <w:rPr>
          <w:rFonts w:ascii="Roboto" w:hAnsi="Roboto"/>
          <w:sz w:val="22"/>
        </w:rPr>
        <w:t>.</w:t>
      </w:r>
    </w:p>
    <w:p w14:paraId="2BE8CBE8" w14:textId="3DBE9DD5" w:rsidR="001006D5" w:rsidRPr="0075263B" w:rsidRDefault="001006D5" w:rsidP="001006D5">
      <w:pPr>
        <w:pStyle w:val="ListParagraph"/>
        <w:numPr>
          <w:ilvl w:val="0"/>
          <w:numId w:val="14"/>
        </w:numPr>
        <w:overflowPunct w:val="0"/>
        <w:autoSpaceDE w:val="0"/>
        <w:autoSpaceDN w:val="0"/>
        <w:adjustRightInd w:val="0"/>
        <w:spacing w:before="60" w:after="60"/>
        <w:ind w:right="340"/>
        <w:textAlignment w:val="baseline"/>
        <w:rPr>
          <w:rFonts w:ascii="Roboto" w:hAnsi="Roboto" w:cs="Arial"/>
          <w:sz w:val="22"/>
        </w:rPr>
      </w:pPr>
      <w:r w:rsidRPr="0075263B">
        <w:rPr>
          <w:rFonts w:ascii="Roboto" w:hAnsi="Roboto"/>
          <w:sz w:val="22"/>
        </w:rPr>
        <w:t>Supporting testing, primarily the engagement of subject matter experts to be involved in testing.</w:t>
      </w:r>
      <w:r w:rsidR="00963F00">
        <w:rPr>
          <w:rFonts w:ascii="Roboto" w:hAnsi="Roboto"/>
          <w:sz w:val="22"/>
        </w:rPr>
        <w:br/>
      </w:r>
    </w:p>
    <w:p w14:paraId="72ECD5FC" w14:textId="1664FFB8" w:rsidR="00886EF0" w:rsidRPr="0075263B" w:rsidRDefault="00C7347D"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C0069C">
        <w:rPr>
          <w:rFonts w:ascii="Roboto" w:hAnsi="Roboto" w:cs="Arial"/>
          <w:b/>
          <w:bCs/>
          <w:sz w:val="22"/>
        </w:rPr>
        <w:t>5</w:t>
      </w:r>
      <w:r w:rsidR="00886EF0" w:rsidRPr="0075263B">
        <w:rPr>
          <w:rFonts w:ascii="Roboto" w:hAnsi="Roboto"/>
          <w:b/>
          <w:bCs/>
          <w:color w:val="002E3B" w:themeColor="accent1"/>
          <w:sz w:val="22"/>
        </w:rPr>
        <w:t>%</w:t>
      </w:r>
    </w:p>
    <w:p w14:paraId="58F26DA7" w14:textId="3DD31438" w:rsidR="00886EF0" w:rsidRPr="00C0069C" w:rsidRDefault="00A574E8" w:rsidP="002B5854">
      <w:pPr>
        <w:pStyle w:val="ListParagraph"/>
        <w:ind w:left="567" w:right="340"/>
        <w:contextualSpacing w:val="0"/>
        <w:rPr>
          <w:rFonts w:ascii="Roboto" w:hAnsi="Roboto" w:cs="Arial"/>
          <w:sz w:val="22"/>
        </w:rPr>
      </w:pPr>
      <w:r w:rsidRPr="00C0069C">
        <w:rPr>
          <w:rFonts w:ascii="Roboto" w:hAnsi="Roboto" w:cs="Arial"/>
          <w:sz w:val="22"/>
        </w:rPr>
        <w:t>Use discretion and judgement to select from or adapt existing processes and procedures to achieve outcomes</w:t>
      </w:r>
      <w:r w:rsidR="00DA0322" w:rsidRPr="00C0069C">
        <w:rPr>
          <w:rFonts w:ascii="Roboto" w:hAnsi="Roboto" w:cs="Arial"/>
          <w:sz w:val="22"/>
        </w:rPr>
        <w:t>.</w:t>
      </w:r>
      <w:r w:rsidR="00AD65BA" w:rsidRPr="00C0069C">
        <w:rPr>
          <w:rFonts w:ascii="Roboto" w:hAnsi="Roboto" w:cs="Arial"/>
          <w:sz w:val="22"/>
        </w:rPr>
        <w:br/>
      </w:r>
    </w:p>
    <w:p w14:paraId="673A2526" w14:textId="77777777" w:rsidR="00AD65BA" w:rsidRPr="00C0069C" w:rsidRDefault="00AD65BA" w:rsidP="00AD65BA">
      <w:pPr>
        <w:pStyle w:val="ListParagraph"/>
        <w:numPr>
          <w:ilvl w:val="0"/>
          <w:numId w:val="13"/>
        </w:numPr>
        <w:ind w:right="907"/>
        <w:rPr>
          <w:rFonts w:ascii="Roboto" w:hAnsi="Roboto" w:cs="Arial"/>
          <w:sz w:val="22"/>
        </w:rPr>
      </w:pPr>
      <w:r w:rsidRPr="00C0069C">
        <w:rPr>
          <w:rFonts w:ascii="Roboto" w:hAnsi="Roboto" w:cs="Arial"/>
          <w:sz w:val="22"/>
        </w:rPr>
        <w:t>Working closely with stakeholders to help identify and recommend appropriate process change opportunities.</w:t>
      </w:r>
    </w:p>
    <w:p w14:paraId="3CB00BA1" w14:textId="1A6C0911" w:rsidR="00AD65BA" w:rsidRPr="00C0069C" w:rsidRDefault="00AD65BA" w:rsidP="00AD65BA">
      <w:pPr>
        <w:pStyle w:val="ListParagraph"/>
        <w:numPr>
          <w:ilvl w:val="0"/>
          <w:numId w:val="13"/>
        </w:numPr>
        <w:ind w:right="907"/>
        <w:rPr>
          <w:rFonts w:ascii="Roboto" w:hAnsi="Roboto" w:cs="Arial"/>
          <w:sz w:val="22"/>
        </w:rPr>
      </w:pPr>
      <w:r w:rsidRPr="00C0069C">
        <w:rPr>
          <w:rFonts w:ascii="Roboto" w:hAnsi="Roboto" w:cs="Arial"/>
          <w:sz w:val="22"/>
        </w:rPr>
        <w:t>Promoting proposed changes and new ways of working across the organisation.</w:t>
      </w:r>
      <w:r w:rsidR="00963F00">
        <w:rPr>
          <w:rFonts w:ascii="Roboto" w:hAnsi="Roboto" w:cs="Arial"/>
          <w:sz w:val="22"/>
        </w:rPr>
        <w:br/>
      </w:r>
    </w:p>
    <w:p w14:paraId="5D2C2952" w14:textId="0B4E7C61" w:rsidR="00886EF0" w:rsidRPr="0075263B" w:rsidRDefault="00AD65BA"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5263B">
        <w:rPr>
          <w:rFonts w:ascii="Roboto" w:hAnsi="Roboto"/>
          <w:b/>
          <w:bCs/>
          <w:color w:val="002E3B" w:themeColor="accent1"/>
          <w:sz w:val="22"/>
        </w:rPr>
        <w:t>1</w:t>
      </w:r>
      <w:r w:rsidR="00E3790C" w:rsidRPr="0075263B">
        <w:rPr>
          <w:rFonts w:ascii="Roboto" w:hAnsi="Roboto"/>
          <w:b/>
          <w:bCs/>
          <w:color w:val="002E3B" w:themeColor="accent1"/>
          <w:sz w:val="22"/>
        </w:rPr>
        <w:t>0</w:t>
      </w:r>
      <w:r w:rsidR="00886EF0" w:rsidRPr="0075263B">
        <w:rPr>
          <w:rFonts w:ascii="Roboto" w:hAnsi="Roboto"/>
          <w:b/>
          <w:bCs/>
          <w:color w:val="002E3B" w:themeColor="accent1"/>
          <w:sz w:val="22"/>
        </w:rPr>
        <w:t>%</w:t>
      </w:r>
    </w:p>
    <w:p w14:paraId="0B7E0044" w14:textId="5D064198" w:rsidR="00886EF0" w:rsidRPr="00C0069C" w:rsidRDefault="00A574E8" w:rsidP="002B5854">
      <w:pPr>
        <w:pStyle w:val="ListParagraph"/>
        <w:ind w:left="567" w:right="340"/>
        <w:contextualSpacing w:val="0"/>
        <w:rPr>
          <w:rFonts w:ascii="Roboto" w:hAnsi="Roboto" w:cs="Arial"/>
          <w:sz w:val="22"/>
        </w:rPr>
      </w:pPr>
      <w:r w:rsidRPr="00C0069C">
        <w:rPr>
          <w:rFonts w:ascii="Roboto" w:hAnsi="Roboto" w:cs="Arial"/>
          <w:sz w:val="22"/>
        </w:rPr>
        <w:t xml:space="preserve">Provide professional or specialist advice, guidance and recommendations on </w:t>
      </w:r>
      <w:r w:rsidR="00607972" w:rsidRPr="00C0069C">
        <w:rPr>
          <w:rFonts w:ascii="Roboto" w:hAnsi="Roboto" w:cs="Arial"/>
          <w:sz w:val="22"/>
        </w:rPr>
        <w:t>process improvement initiatives</w:t>
      </w:r>
      <w:r w:rsidRPr="00C0069C">
        <w:rPr>
          <w:rFonts w:ascii="Roboto" w:hAnsi="Roboto" w:cs="Arial"/>
          <w:sz w:val="22"/>
        </w:rPr>
        <w:t xml:space="preserve"> to support informed decision-making and/or service delivery</w:t>
      </w:r>
      <w:r w:rsidR="005B29A7" w:rsidRPr="00C0069C">
        <w:rPr>
          <w:rFonts w:ascii="Roboto" w:hAnsi="Roboto" w:cs="Arial"/>
          <w:sz w:val="22"/>
        </w:rPr>
        <w:t>.</w:t>
      </w:r>
      <w:r w:rsidR="00AD65BA" w:rsidRPr="00C0069C">
        <w:rPr>
          <w:rFonts w:ascii="Roboto" w:hAnsi="Roboto" w:cs="Arial"/>
          <w:sz w:val="22"/>
        </w:rPr>
        <w:br/>
      </w:r>
    </w:p>
    <w:p w14:paraId="5F6A34C6" w14:textId="77777777" w:rsidR="00E3790C" w:rsidRPr="0075263B" w:rsidRDefault="00E3790C" w:rsidP="00E3790C">
      <w:pPr>
        <w:pStyle w:val="ListParagraph"/>
        <w:numPr>
          <w:ilvl w:val="0"/>
          <w:numId w:val="13"/>
        </w:numPr>
        <w:ind w:right="907"/>
        <w:rPr>
          <w:rFonts w:ascii="Roboto" w:hAnsi="Roboto"/>
          <w:sz w:val="22"/>
        </w:rPr>
      </w:pPr>
      <w:r w:rsidRPr="00C0069C">
        <w:rPr>
          <w:rFonts w:ascii="Roboto" w:hAnsi="Roboto" w:cs="Arial"/>
          <w:sz w:val="22"/>
        </w:rPr>
        <w:t>Coordinating liaison with defined process transformation projects to ensure strategic and operational alignment.</w:t>
      </w:r>
    </w:p>
    <w:p w14:paraId="63827259" w14:textId="3E67611F" w:rsidR="008B0F71" w:rsidRPr="00C0069C" w:rsidRDefault="00E3790C" w:rsidP="00C0069C">
      <w:pPr>
        <w:pStyle w:val="ListParagraph"/>
        <w:numPr>
          <w:ilvl w:val="0"/>
          <w:numId w:val="13"/>
        </w:numPr>
        <w:ind w:right="907"/>
        <w:rPr>
          <w:rFonts w:ascii="Roboto" w:hAnsi="Roboto"/>
          <w:sz w:val="22"/>
        </w:rPr>
      </w:pPr>
      <w:r w:rsidRPr="00C0069C">
        <w:rPr>
          <w:rFonts w:ascii="Roboto" w:hAnsi="Roboto" w:cs="Arial"/>
          <w:sz w:val="22"/>
        </w:rPr>
        <w:t>Supporting and coaching colleagues to manage change effectively within their department, team and role.</w:t>
      </w:r>
      <w:r w:rsidR="00963F00">
        <w:rPr>
          <w:rFonts w:ascii="Roboto" w:hAnsi="Roboto"/>
          <w:color w:val="E73238" w:themeColor="accent2"/>
          <w:sz w:val="22"/>
        </w:rPr>
        <w:br/>
      </w:r>
    </w:p>
    <w:p w14:paraId="33FDFB3A" w14:textId="1F05B62F" w:rsidR="00886EF0" w:rsidRPr="0075263B" w:rsidRDefault="00D44FDC"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5263B">
        <w:rPr>
          <w:rFonts w:ascii="Roboto" w:hAnsi="Roboto"/>
          <w:b/>
          <w:bCs/>
          <w:color w:val="002E3B" w:themeColor="accent1"/>
          <w:sz w:val="22"/>
        </w:rPr>
        <w:t>5</w:t>
      </w:r>
      <w:r w:rsidR="00886EF0" w:rsidRPr="0075263B">
        <w:rPr>
          <w:rFonts w:ascii="Roboto" w:hAnsi="Roboto"/>
          <w:b/>
          <w:bCs/>
          <w:color w:val="002E3B" w:themeColor="accent1"/>
          <w:sz w:val="22"/>
        </w:rPr>
        <w:t>%</w:t>
      </w:r>
    </w:p>
    <w:p w14:paraId="335EBE19" w14:textId="15ECF9CB" w:rsidR="00886EF0" w:rsidRPr="00C0069C" w:rsidRDefault="00A574E8" w:rsidP="002B5854">
      <w:pPr>
        <w:pStyle w:val="ListParagraph"/>
        <w:ind w:left="567" w:right="340"/>
        <w:contextualSpacing w:val="0"/>
        <w:rPr>
          <w:rFonts w:ascii="Roboto" w:hAnsi="Roboto" w:cs="Arial"/>
          <w:sz w:val="22"/>
        </w:rPr>
      </w:pPr>
      <w:r w:rsidRPr="00C0069C">
        <w:rPr>
          <w:rFonts w:ascii="Roboto" w:hAnsi="Roboto" w:cs="Arial"/>
          <w:sz w:val="22"/>
        </w:rPr>
        <w:t>Analyse, evaluate and interpret specialised information, data or concepts. Identify gaps in understanding, and sources of information to fill these. Identify themes, consider implications and propose or develop solutions as appropriate</w:t>
      </w:r>
      <w:r w:rsidR="00886EF0" w:rsidRPr="00C0069C">
        <w:rPr>
          <w:rFonts w:ascii="Roboto" w:hAnsi="Roboto" w:cs="Arial"/>
          <w:sz w:val="22"/>
        </w:rPr>
        <w:t>.</w:t>
      </w:r>
      <w:r w:rsidR="00963F00">
        <w:rPr>
          <w:rFonts w:ascii="Roboto" w:hAnsi="Roboto" w:cs="Arial"/>
          <w:sz w:val="22"/>
        </w:rPr>
        <w:br/>
      </w:r>
    </w:p>
    <w:p w14:paraId="05048D34" w14:textId="52523A95" w:rsidR="00BB1088" w:rsidRPr="0075263B" w:rsidRDefault="00D01861"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5263B">
        <w:rPr>
          <w:rFonts w:ascii="Roboto" w:hAnsi="Roboto"/>
          <w:b/>
          <w:bCs/>
          <w:color w:val="002E3B" w:themeColor="accent1"/>
          <w:sz w:val="22"/>
        </w:rPr>
        <w:t>5</w:t>
      </w:r>
      <w:r w:rsidR="00BB1088" w:rsidRPr="0075263B">
        <w:rPr>
          <w:rFonts w:ascii="Roboto" w:hAnsi="Roboto"/>
          <w:b/>
          <w:bCs/>
          <w:color w:val="002E3B" w:themeColor="accent1"/>
          <w:sz w:val="22"/>
        </w:rPr>
        <w:t>%</w:t>
      </w:r>
    </w:p>
    <w:p w14:paraId="7DC0EDBD" w14:textId="3421A804" w:rsidR="00BB1088" w:rsidRPr="00963F00" w:rsidRDefault="00A574E8" w:rsidP="00C0069C">
      <w:pPr>
        <w:pStyle w:val="ListParagraph"/>
        <w:ind w:left="567" w:right="340"/>
        <w:contextualSpacing w:val="0"/>
      </w:pPr>
      <w:r w:rsidRPr="00C0069C">
        <w:rPr>
          <w:rFonts w:ascii="Roboto" w:hAnsi="Roboto" w:cs="Arial"/>
          <w:sz w:val="22"/>
        </w:rPr>
        <w:t>Prepare and deliver briefings, presentations, written reports etc. for a range of audiences. Develop and coordinate communications as appropriate</w:t>
      </w:r>
      <w:r w:rsidR="00BB1088" w:rsidRPr="00C0069C">
        <w:rPr>
          <w:rFonts w:ascii="Roboto" w:hAnsi="Roboto" w:cs="Arial"/>
          <w:sz w:val="22"/>
        </w:rPr>
        <w:t>.</w:t>
      </w:r>
      <w:r w:rsidR="00963F00">
        <w:br/>
      </w:r>
    </w:p>
    <w:p w14:paraId="6D6D57DB" w14:textId="0A37790C" w:rsidR="00BB1088" w:rsidRPr="0075263B" w:rsidRDefault="001D43D2"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5263B">
        <w:rPr>
          <w:rFonts w:ascii="Roboto" w:hAnsi="Roboto"/>
          <w:b/>
          <w:bCs/>
          <w:color w:val="002E3B" w:themeColor="accent1"/>
          <w:sz w:val="22"/>
        </w:rPr>
        <w:t>10</w:t>
      </w:r>
      <w:r w:rsidR="00BB1088" w:rsidRPr="0075263B">
        <w:rPr>
          <w:rFonts w:ascii="Roboto" w:hAnsi="Roboto"/>
          <w:b/>
          <w:bCs/>
          <w:color w:val="002E3B" w:themeColor="accent1"/>
          <w:sz w:val="22"/>
        </w:rPr>
        <w:t>%</w:t>
      </w:r>
    </w:p>
    <w:p w14:paraId="20D59E89" w14:textId="77777777" w:rsidR="001D43D2" w:rsidRPr="00C0069C" w:rsidRDefault="00A574E8" w:rsidP="001D43D2">
      <w:pPr>
        <w:pStyle w:val="ListParagraph"/>
        <w:ind w:left="567" w:right="340"/>
        <w:contextualSpacing w:val="0"/>
        <w:rPr>
          <w:rFonts w:ascii="Roboto" w:hAnsi="Roboto" w:cs="Arial"/>
          <w:sz w:val="22"/>
        </w:rPr>
      </w:pPr>
      <w:r w:rsidRPr="00C0069C">
        <w:rPr>
          <w:rFonts w:ascii="Roboto" w:hAnsi="Roboto" w:cs="Arial"/>
          <w:sz w:val="22"/>
        </w:rPr>
        <w:t>Proactively work with and influence peers and other colleagues to help achieve objectives and coordinate administrative or specialist support activities across different parts of the University</w:t>
      </w:r>
      <w:r w:rsidR="00BB1088" w:rsidRPr="00C0069C">
        <w:rPr>
          <w:rFonts w:ascii="Roboto" w:hAnsi="Roboto" w:cs="Arial"/>
          <w:sz w:val="22"/>
        </w:rPr>
        <w:t>.</w:t>
      </w:r>
    </w:p>
    <w:p w14:paraId="62ECB1DE" w14:textId="24F37DF0" w:rsidR="00954A65" w:rsidRPr="00963F00" w:rsidRDefault="001D43D2" w:rsidP="00C0069C">
      <w:pPr>
        <w:pStyle w:val="ListParagraph"/>
        <w:ind w:left="567" w:right="340"/>
        <w:contextualSpacing w:val="0"/>
      </w:pPr>
      <w:r w:rsidRPr="0075263B">
        <w:rPr>
          <w:rFonts w:ascii="Roboto" w:hAnsi="Roboto" w:cs="Times New Roman"/>
          <w:sz w:val="22"/>
          <w:lang w:eastAsia="en-GB"/>
        </w:rPr>
        <w:t>Work collaboratively with members of iSolutions, Student Administration and Academic Affairs, academic staff and other Professional Services to deliver assigned work and resolve issues.</w:t>
      </w:r>
      <w:r w:rsidR="00963F00">
        <w:br/>
      </w:r>
    </w:p>
    <w:p w14:paraId="482738A6" w14:textId="2C332BF1" w:rsidR="00BB1088" w:rsidRPr="0075263B" w:rsidRDefault="00D44FDC"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5263B">
        <w:rPr>
          <w:rFonts w:ascii="Roboto" w:hAnsi="Roboto"/>
          <w:b/>
          <w:bCs/>
          <w:color w:val="002E3B" w:themeColor="accent1"/>
          <w:sz w:val="22"/>
        </w:rPr>
        <w:t>5</w:t>
      </w:r>
      <w:r w:rsidR="00BB1088" w:rsidRPr="0075263B">
        <w:rPr>
          <w:rFonts w:ascii="Roboto" w:hAnsi="Roboto"/>
          <w:b/>
          <w:bCs/>
          <w:color w:val="002E3B" w:themeColor="accent1"/>
          <w:sz w:val="22"/>
        </w:rPr>
        <w:t>%</w:t>
      </w:r>
    </w:p>
    <w:p w14:paraId="71A78DB2" w14:textId="34369E8D" w:rsidR="00954A65" w:rsidRPr="0075263B" w:rsidRDefault="00C7347D" w:rsidP="00954A65">
      <w:pPr>
        <w:pStyle w:val="ListParagraph"/>
        <w:ind w:left="567" w:right="907"/>
        <w:contextualSpacing w:val="0"/>
        <w:rPr>
          <w:rFonts w:ascii="Roboto" w:hAnsi="Roboto"/>
          <w:sz w:val="22"/>
        </w:rPr>
      </w:pPr>
      <w:r w:rsidRPr="00C0069C">
        <w:rPr>
          <w:rFonts w:ascii="Roboto" w:hAnsi="Roboto" w:cs="Arial"/>
          <w:sz w:val="22"/>
        </w:rPr>
        <w:t xml:space="preserve">Monitor and maintain appropriate records and reports to meet internal and external </w:t>
      </w:r>
      <w:proofErr w:type="gramStart"/>
      <w:r w:rsidRPr="00C0069C">
        <w:rPr>
          <w:rFonts w:ascii="Roboto" w:hAnsi="Roboto" w:cs="Arial"/>
          <w:sz w:val="22"/>
        </w:rPr>
        <w:t>requirements(</w:t>
      </w:r>
      <w:proofErr w:type="gramEnd"/>
      <w:r w:rsidRPr="00C0069C">
        <w:rPr>
          <w:rFonts w:ascii="Roboto" w:hAnsi="Roboto" w:cs="Arial"/>
          <w:sz w:val="22"/>
        </w:rPr>
        <w:t>e.g., benefit registers, key performance indicators, readiness dashboards, comms and guidance) and r</w:t>
      </w:r>
      <w:r w:rsidRPr="0075263B">
        <w:rPr>
          <w:rFonts w:ascii="Roboto" w:hAnsi="Roboto"/>
          <w:sz w:val="22"/>
        </w:rPr>
        <w:t>eporting on agreed change adoption measures.</w:t>
      </w:r>
    </w:p>
    <w:p w14:paraId="5FFF75E8" w14:textId="77777777" w:rsidR="00C7347D" w:rsidRPr="00C0069C" w:rsidRDefault="00C7347D" w:rsidP="00C0069C">
      <w:pPr>
        <w:pStyle w:val="ListParagraph"/>
        <w:ind w:left="567" w:right="907"/>
        <w:contextualSpacing w:val="0"/>
        <w:rPr>
          <w:rFonts w:ascii="Roboto" w:hAnsi="Roboto" w:cs="Arial"/>
          <w:sz w:val="22"/>
        </w:rPr>
      </w:pPr>
    </w:p>
    <w:p w14:paraId="2801B6CE" w14:textId="77777777" w:rsidR="002B5854" w:rsidRPr="0075263B"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5263B">
        <w:rPr>
          <w:rFonts w:ascii="Roboto" w:hAnsi="Roboto"/>
          <w:b/>
          <w:bCs/>
          <w:color w:val="002E3B" w:themeColor="accent1"/>
          <w:sz w:val="22"/>
        </w:rPr>
        <w:t>5%</w:t>
      </w:r>
    </w:p>
    <w:p w14:paraId="1757BCDD" w14:textId="4341D7DC" w:rsidR="002B5854" w:rsidRPr="00C0069C" w:rsidRDefault="002B5854" w:rsidP="002B5854">
      <w:pPr>
        <w:pStyle w:val="ListParagraph"/>
        <w:ind w:left="567" w:right="340"/>
        <w:contextualSpacing w:val="0"/>
        <w:rPr>
          <w:rFonts w:ascii="Roboto" w:hAnsi="Roboto" w:cs="Arial"/>
          <w:sz w:val="22"/>
        </w:rPr>
      </w:pPr>
      <w:r w:rsidRPr="00C0069C">
        <w:rPr>
          <w:rFonts w:ascii="Roboto" w:hAnsi="Roboto" w:cs="Arial"/>
          <w:sz w:val="22"/>
        </w:rPr>
        <w:t>Any other duties as allocated by the line manager following consultation with the post holder.</w:t>
      </w:r>
    </w:p>
    <w:p w14:paraId="4365D791" w14:textId="03311F0A" w:rsidR="00886EF0" w:rsidRPr="0075263B" w:rsidRDefault="00366031"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75263B" w:rsidRDefault="00A2516E" w:rsidP="002B5854">
      <w:pPr>
        <w:rPr>
          <w:rFonts w:ascii="Roboto" w:hAnsi="Roboto"/>
          <w:sz w:val="22"/>
        </w:rPr>
      </w:pPr>
      <w:r w:rsidRPr="0075263B">
        <w:rPr>
          <w:rFonts w:ascii="Roboto" w:hAnsi="Roboto"/>
          <w:color w:val="002E3B" w:themeColor="accent1"/>
          <w:sz w:val="22"/>
        </w:rPr>
        <w:t>Internal and external relationships:</w:t>
      </w:r>
    </w:p>
    <w:p w14:paraId="584CDC41" w14:textId="77777777" w:rsidR="005076C5" w:rsidRPr="0075263B" w:rsidRDefault="005076C5" w:rsidP="005076C5">
      <w:pPr>
        <w:spacing w:before="0" w:after="0"/>
        <w:rPr>
          <w:rFonts w:ascii="Roboto" w:hAnsi="Roboto"/>
          <w:sz w:val="22"/>
        </w:rPr>
      </w:pPr>
      <w:r w:rsidRPr="0075263B">
        <w:rPr>
          <w:rFonts w:ascii="Roboto" w:hAnsi="Roboto"/>
          <w:sz w:val="22"/>
        </w:rPr>
        <w:t>Internal</w:t>
      </w:r>
    </w:p>
    <w:p w14:paraId="17AA9BBB" w14:textId="77777777" w:rsidR="005076C5" w:rsidRPr="0075263B" w:rsidRDefault="005076C5" w:rsidP="005076C5">
      <w:pPr>
        <w:pStyle w:val="ListParagraph"/>
        <w:numPr>
          <w:ilvl w:val="0"/>
          <w:numId w:val="15"/>
        </w:numPr>
        <w:overflowPunct w:val="0"/>
        <w:autoSpaceDE w:val="0"/>
        <w:autoSpaceDN w:val="0"/>
        <w:adjustRightInd w:val="0"/>
        <w:spacing w:before="0" w:after="0"/>
        <w:textAlignment w:val="baseline"/>
        <w:rPr>
          <w:rFonts w:ascii="Roboto" w:hAnsi="Roboto"/>
          <w:sz w:val="22"/>
        </w:rPr>
      </w:pPr>
      <w:r w:rsidRPr="0075263B">
        <w:rPr>
          <w:rFonts w:ascii="Roboto" w:hAnsi="Roboto"/>
          <w:sz w:val="22"/>
        </w:rPr>
        <w:t>Head of Business Change &amp; Project Support</w:t>
      </w:r>
    </w:p>
    <w:p w14:paraId="072520EA" w14:textId="77777777" w:rsidR="005076C5" w:rsidRPr="0075263B" w:rsidRDefault="005076C5" w:rsidP="005076C5">
      <w:pPr>
        <w:pStyle w:val="ListParagraph"/>
        <w:numPr>
          <w:ilvl w:val="0"/>
          <w:numId w:val="15"/>
        </w:numPr>
        <w:overflowPunct w:val="0"/>
        <w:autoSpaceDE w:val="0"/>
        <w:autoSpaceDN w:val="0"/>
        <w:adjustRightInd w:val="0"/>
        <w:spacing w:before="0" w:after="0"/>
        <w:textAlignment w:val="baseline"/>
        <w:rPr>
          <w:rFonts w:ascii="Roboto" w:hAnsi="Roboto"/>
          <w:sz w:val="22"/>
        </w:rPr>
      </w:pPr>
      <w:r w:rsidRPr="0075263B">
        <w:rPr>
          <w:rFonts w:ascii="Roboto" w:hAnsi="Roboto"/>
          <w:sz w:val="22"/>
        </w:rPr>
        <w:t xml:space="preserve">Banner Programme Manager </w:t>
      </w:r>
    </w:p>
    <w:p w14:paraId="366C6B87" w14:textId="77777777" w:rsidR="005076C5" w:rsidRPr="0075263B" w:rsidRDefault="005076C5" w:rsidP="005076C5">
      <w:pPr>
        <w:pStyle w:val="ListParagraph"/>
        <w:numPr>
          <w:ilvl w:val="0"/>
          <w:numId w:val="15"/>
        </w:numPr>
        <w:overflowPunct w:val="0"/>
        <w:autoSpaceDE w:val="0"/>
        <w:autoSpaceDN w:val="0"/>
        <w:adjustRightInd w:val="0"/>
        <w:spacing w:before="60" w:after="60"/>
        <w:textAlignment w:val="baseline"/>
        <w:rPr>
          <w:rFonts w:ascii="Roboto" w:hAnsi="Roboto"/>
          <w:sz w:val="22"/>
        </w:rPr>
      </w:pPr>
      <w:r w:rsidRPr="0075263B">
        <w:rPr>
          <w:rFonts w:ascii="Roboto" w:hAnsi="Roboto"/>
          <w:sz w:val="22"/>
        </w:rPr>
        <w:t>Banner Programme team</w:t>
      </w:r>
    </w:p>
    <w:p w14:paraId="7865EE8F" w14:textId="77777777" w:rsidR="005076C5" w:rsidRPr="0075263B" w:rsidRDefault="005076C5" w:rsidP="005076C5">
      <w:pPr>
        <w:pStyle w:val="ListParagraph"/>
        <w:numPr>
          <w:ilvl w:val="0"/>
          <w:numId w:val="15"/>
        </w:numPr>
        <w:overflowPunct w:val="0"/>
        <w:autoSpaceDE w:val="0"/>
        <w:autoSpaceDN w:val="0"/>
        <w:adjustRightInd w:val="0"/>
        <w:spacing w:before="60" w:after="60"/>
        <w:textAlignment w:val="baseline"/>
        <w:rPr>
          <w:rFonts w:ascii="Roboto" w:hAnsi="Roboto"/>
          <w:sz w:val="22"/>
        </w:rPr>
      </w:pPr>
      <w:r w:rsidRPr="0075263B">
        <w:rPr>
          <w:rFonts w:ascii="Roboto" w:hAnsi="Roboto"/>
          <w:sz w:val="22"/>
        </w:rPr>
        <w:t>Student Systems team</w:t>
      </w:r>
    </w:p>
    <w:p w14:paraId="797DDFF4" w14:textId="77777777" w:rsidR="005076C5" w:rsidRPr="0075263B" w:rsidRDefault="005076C5" w:rsidP="005076C5">
      <w:pPr>
        <w:pStyle w:val="ListParagraph"/>
        <w:numPr>
          <w:ilvl w:val="0"/>
          <w:numId w:val="15"/>
        </w:numPr>
        <w:overflowPunct w:val="0"/>
        <w:autoSpaceDE w:val="0"/>
        <w:autoSpaceDN w:val="0"/>
        <w:adjustRightInd w:val="0"/>
        <w:spacing w:before="0" w:after="0"/>
        <w:textAlignment w:val="baseline"/>
        <w:rPr>
          <w:rFonts w:ascii="Roboto" w:hAnsi="Roboto"/>
          <w:sz w:val="22"/>
        </w:rPr>
      </w:pPr>
      <w:r w:rsidRPr="0075263B">
        <w:rPr>
          <w:rFonts w:ascii="Roboto" w:hAnsi="Roboto"/>
          <w:sz w:val="22"/>
        </w:rPr>
        <w:t>iSolutions teams</w:t>
      </w:r>
    </w:p>
    <w:p w14:paraId="6D058528" w14:textId="77777777" w:rsidR="005076C5" w:rsidRPr="0075263B" w:rsidRDefault="005076C5" w:rsidP="005076C5">
      <w:pPr>
        <w:pStyle w:val="ListParagraph"/>
        <w:numPr>
          <w:ilvl w:val="0"/>
          <w:numId w:val="15"/>
        </w:numPr>
        <w:overflowPunct w:val="0"/>
        <w:autoSpaceDE w:val="0"/>
        <w:autoSpaceDN w:val="0"/>
        <w:adjustRightInd w:val="0"/>
        <w:spacing w:before="0" w:after="0"/>
        <w:textAlignment w:val="baseline"/>
        <w:rPr>
          <w:rFonts w:ascii="Roboto" w:hAnsi="Roboto"/>
          <w:sz w:val="22"/>
        </w:rPr>
      </w:pPr>
      <w:r w:rsidRPr="0075263B">
        <w:rPr>
          <w:rFonts w:ascii="Roboto" w:hAnsi="Roboto"/>
          <w:sz w:val="22"/>
        </w:rPr>
        <w:t>Professional services teams</w:t>
      </w:r>
    </w:p>
    <w:p w14:paraId="07D23091" w14:textId="77777777" w:rsidR="005076C5" w:rsidRPr="0075263B" w:rsidRDefault="005076C5" w:rsidP="005076C5">
      <w:pPr>
        <w:pStyle w:val="ListParagraph"/>
        <w:numPr>
          <w:ilvl w:val="0"/>
          <w:numId w:val="15"/>
        </w:numPr>
        <w:overflowPunct w:val="0"/>
        <w:autoSpaceDE w:val="0"/>
        <w:autoSpaceDN w:val="0"/>
        <w:adjustRightInd w:val="0"/>
        <w:spacing w:before="0" w:after="0"/>
        <w:textAlignment w:val="baseline"/>
        <w:rPr>
          <w:rFonts w:ascii="Roboto" w:hAnsi="Roboto"/>
          <w:sz w:val="22"/>
        </w:rPr>
      </w:pPr>
      <w:r w:rsidRPr="0075263B">
        <w:rPr>
          <w:rFonts w:ascii="Roboto" w:hAnsi="Roboto"/>
          <w:sz w:val="22"/>
        </w:rPr>
        <w:t>Corporate Communications teams</w:t>
      </w:r>
    </w:p>
    <w:p w14:paraId="259DE6D8" w14:textId="77777777" w:rsidR="005076C5" w:rsidRPr="0075263B" w:rsidRDefault="005076C5" w:rsidP="005076C5">
      <w:pPr>
        <w:pStyle w:val="ListParagraph"/>
        <w:numPr>
          <w:ilvl w:val="0"/>
          <w:numId w:val="15"/>
        </w:numPr>
        <w:overflowPunct w:val="0"/>
        <w:autoSpaceDE w:val="0"/>
        <w:autoSpaceDN w:val="0"/>
        <w:adjustRightInd w:val="0"/>
        <w:spacing w:before="0" w:after="0"/>
        <w:textAlignment w:val="baseline"/>
        <w:rPr>
          <w:rFonts w:ascii="Roboto" w:hAnsi="Roboto"/>
          <w:sz w:val="22"/>
        </w:rPr>
      </w:pPr>
      <w:r w:rsidRPr="0075263B">
        <w:rPr>
          <w:rFonts w:ascii="Roboto" w:hAnsi="Roboto"/>
          <w:sz w:val="22"/>
        </w:rPr>
        <w:t>Banner users</w:t>
      </w:r>
      <w:r w:rsidRPr="0075263B">
        <w:rPr>
          <w:rFonts w:ascii="Roboto" w:hAnsi="Roboto"/>
          <w:sz w:val="22"/>
        </w:rPr>
        <w:br/>
      </w:r>
    </w:p>
    <w:p w14:paraId="35ADC0D7" w14:textId="77777777" w:rsidR="005076C5" w:rsidRPr="0075263B" w:rsidRDefault="005076C5" w:rsidP="005076C5">
      <w:pPr>
        <w:spacing w:before="0" w:after="0"/>
        <w:rPr>
          <w:rFonts w:ascii="Roboto" w:hAnsi="Roboto"/>
          <w:sz w:val="22"/>
        </w:rPr>
      </w:pPr>
      <w:r w:rsidRPr="0075263B">
        <w:rPr>
          <w:rFonts w:ascii="Roboto" w:hAnsi="Roboto"/>
          <w:sz w:val="22"/>
        </w:rPr>
        <w:t>External</w:t>
      </w:r>
    </w:p>
    <w:p w14:paraId="65CBBFCF" w14:textId="77777777" w:rsidR="005076C5" w:rsidRPr="0075263B" w:rsidRDefault="005076C5" w:rsidP="005076C5">
      <w:pPr>
        <w:pStyle w:val="ListParagraph"/>
        <w:numPr>
          <w:ilvl w:val="0"/>
          <w:numId w:val="15"/>
        </w:numPr>
        <w:overflowPunct w:val="0"/>
        <w:autoSpaceDE w:val="0"/>
        <w:autoSpaceDN w:val="0"/>
        <w:adjustRightInd w:val="0"/>
        <w:spacing w:before="60" w:after="60"/>
        <w:textAlignment w:val="baseline"/>
        <w:rPr>
          <w:rFonts w:ascii="Roboto" w:hAnsi="Roboto"/>
          <w:sz w:val="22"/>
        </w:rPr>
      </w:pPr>
      <w:r w:rsidRPr="0075263B">
        <w:rPr>
          <w:rFonts w:ascii="Roboto" w:hAnsi="Roboto"/>
          <w:sz w:val="22"/>
        </w:rPr>
        <w:t>Ellucian (supplier)</w:t>
      </w:r>
    </w:p>
    <w:p w14:paraId="548A61E2" w14:textId="77777777" w:rsidR="005076C5" w:rsidRPr="0075263B" w:rsidRDefault="005076C5" w:rsidP="005076C5">
      <w:pPr>
        <w:pStyle w:val="ListParagraph"/>
        <w:numPr>
          <w:ilvl w:val="0"/>
          <w:numId w:val="15"/>
        </w:numPr>
        <w:overflowPunct w:val="0"/>
        <w:autoSpaceDE w:val="0"/>
        <w:autoSpaceDN w:val="0"/>
        <w:adjustRightInd w:val="0"/>
        <w:spacing w:before="60" w:after="60"/>
        <w:textAlignment w:val="baseline"/>
        <w:rPr>
          <w:rFonts w:ascii="Roboto" w:hAnsi="Roboto"/>
          <w:sz w:val="22"/>
        </w:rPr>
      </w:pPr>
      <w:r w:rsidRPr="0075263B">
        <w:rPr>
          <w:rFonts w:ascii="Roboto" w:hAnsi="Roboto"/>
          <w:sz w:val="22"/>
        </w:rPr>
        <w:t>Other institutions and relevant networks</w:t>
      </w:r>
    </w:p>
    <w:p w14:paraId="7A27DFDD" w14:textId="720E6577" w:rsidR="00A2516E" w:rsidRPr="0075263B" w:rsidRDefault="00366031"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002C772A" w14:textId="3921FA4C" w:rsidR="00232309" w:rsidRPr="00C0069C" w:rsidRDefault="00A2516E" w:rsidP="00C0069C">
      <w:pPr>
        <w:rPr>
          <w:rFonts w:ascii="Roboto" w:hAnsi="Roboto" w:cs="Arial"/>
          <w:sz w:val="22"/>
        </w:rPr>
      </w:pPr>
      <w:r w:rsidRPr="0075263B">
        <w:rPr>
          <w:rFonts w:ascii="Roboto" w:hAnsi="Roboto"/>
          <w:color w:val="002E3B" w:themeColor="accent1"/>
          <w:sz w:val="22"/>
        </w:rPr>
        <w:t>Special requirements:</w:t>
      </w:r>
    </w:p>
    <w:p w14:paraId="205B0EB9" w14:textId="77777777" w:rsidR="00056B00" w:rsidRPr="0075263B" w:rsidRDefault="00056B00" w:rsidP="00056B00">
      <w:pPr>
        <w:pStyle w:val="ListParagraph"/>
        <w:numPr>
          <w:ilvl w:val="0"/>
          <w:numId w:val="16"/>
        </w:numPr>
        <w:overflowPunct w:val="0"/>
        <w:autoSpaceDE w:val="0"/>
        <w:autoSpaceDN w:val="0"/>
        <w:adjustRightInd w:val="0"/>
        <w:spacing w:before="60" w:after="60"/>
        <w:textAlignment w:val="baseline"/>
        <w:rPr>
          <w:rFonts w:ascii="Roboto" w:hAnsi="Roboto"/>
          <w:sz w:val="22"/>
          <w:szCs w:val="20"/>
        </w:rPr>
      </w:pPr>
      <w:r w:rsidRPr="0075263B">
        <w:rPr>
          <w:rFonts w:ascii="Roboto" w:hAnsi="Roboto"/>
          <w:sz w:val="22"/>
          <w:szCs w:val="20"/>
        </w:rPr>
        <w:t>The post holder may be required to work from a variety of campus locations or visit organisations external to the University and therefore must be willing to travel.</w:t>
      </w:r>
    </w:p>
    <w:p w14:paraId="60508A8C" w14:textId="77777777" w:rsidR="00056B00" w:rsidRPr="0075263B" w:rsidRDefault="00056B00" w:rsidP="00056B00">
      <w:pPr>
        <w:pStyle w:val="ListParagraph"/>
        <w:numPr>
          <w:ilvl w:val="0"/>
          <w:numId w:val="16"/>
        </w:numPr>
        <w:overflowPunct w:val="0"/>
        <w:autoSpaceDE w:val="0"/>
        <w:autoSpaceDN w:val="0"/>
        <w:adjustRightInd w:val="0"/>
        <w:spacing w:before="60" w:after="60"/>
        <w:textAlignment w:val="baseline"/>
        <w:rPr>
          <w:rFonts w:ascii="Roboto" w:hAnsi="Roboto"/>
          <w:sz w:val="22"/>
          <w:szCs w:val="16"/>
        </w:rPr>
      </w:pPr>
      <w:r w:rsidRPr="0075263B">
        <w:rPr>
          <w:rFonts w:ascii="Roboto" w:hAnsi="Roboto"/>
          <w:sz w:val="22"/>
          <w:szCs w:val="16"/>
        </w:rPr>
        <w:t>The post holder may be required to occasionally work outside normal office hours to meet the operational needs of the business.</w:t>
      </w:r>
    </w:p>
    <w:p w14:paraId="0CE017AC" w14:textId="77777777" w:rsidR="00056B00" w:rsidRPr="0075263B" w:rsidRDefault="00056B00" w:rsidP="00056B00">
      <w:pPr>
        <w:pStyle w:val="ListParagraph"/>
        <w:numPr>
          <w:ilvl w:val="0"/>
          <w:numId w:val="16"/>
        </w:numPr>
        <w:rPr>
          <w:rFonts w:ascii="Roboto" w:hAnsi="Roboto"/>
          <w:sz w:val="20"/>
          <w:szCs w:val="20"/>
        </w:rPr>
      </w:pPr>
      <w:r w:rsidRPr="0075263B">
        <w:rPr>
          <w:rFonts w:ascii="Roboto" w:hAnsi="Roboto"/>
          <w:sz w:val="22"/>
          <w:szCs w:val="20"/>
        </w:rPr>
        <w:t>Demonstrate Southampton University behaviours (Embedding Collegiality – see below)</w:t>
      </w:r>
    </w:p>
    <w:p w14:paraId="09E730F5" w14:textId="0846EB47" w:rsidR="00A2516E" w:rsidRPr="00722340" w:rsidRDefault="00366031"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0"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0"/>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1F3A49EE" w14:textId="2854278C" w:rsidR="00BA0543" w:rsidRDefault="00BA0543" w:rsidP="002B5854">
      <w:pPr>
        <w:pStyle w:val="ListParagraph"/>
        <w:numPr>
          <w:ilvl w:val="0"/>
          <w:numId w:val="6"/>
        </w:numPr>
        <w:ind w:left="567" w:hanging="425"/>
        <w:contextualSpacing w:val="0"/>
        <w:rPr>
          <w:rFonts w:ascii="Arial" w:hAnsi="Arial" w:cs="Arial"/>
          <w:sz w:val="22"/>
        </w:rPr>
      </w:pPr>
      <w:r w:rsidRPr="00BA0543">
        <w:rPr>
          <w:rFonts w:ascii="Arial" w:hAnsi="Arial" w:cs="Arial"/>
          <w:sz w:val="22"/>
        </w:rPr>
        <w:t>Substantial and authoritative practical knowledge and experience in the required operational discipline, supported by general theoretical understanding</w:t>
      </w:r>
      <w:r>
        <w:rPr>
          <w:rFonts w:ascii="Arial" w:hAnsi="Arial" w:cs="Arial"/>
          <w:sz w:val="22"/>
        </w:rPr>
        <w:t>.</w:t>
      </w:r>
    </w:p>
    <w:p w14:paraId="0671B9F3" w14:textId="38632819" w:rsidR="005B29A7" w:rsidRPr="005B29A7" w:rsidRDefault="00BA0543" w:rsidP="002B5854">
      <w:pPr>
        <w:pStyle w:val="ListParagraph"/>
        <w:numPr>
          <w:ilvl w:val="0"/>
          <w:numId w:val="6"/>
        </w:numPr>
        <w:ind w:left="567" w:hanging="425"/>
        <w:contextualSpacing w:val="0"/>
        <w:rPr>
          <w:rFonts w:ascii="Arial" w:hAnsi="Arial" w:cs="Arial"/>
          <w:sz w:val="22"/>
        </w:rPr>
      </w:pPr>
      <w:r w:rsidRPr="00BA0543">
        <w:rPr>
          <w:rFonts w:ascii="Arial" w:hAnsi="Arial" w:cs="Arial"/>
          <w:sz w:val="22"/>
        </w:rPr>
        <w:t xml:space="preserve">The required level of knowledge and understanding will normally have been gained through some or </w:t>
      </w:r>
      <w:proofErr w:type="gramStart"/>
      <w:r w:rsidRPr="00BA0543">
        <w:rPr>
          <w:rFonts w:ascii="Arial" w:hAnsi="Arial" w:cs="Arial"/>
          <w:sz w:val="22"/>
        </w:rPr>
        <w:t>all of</w:t>
      </w:r>
      <w:proofErr w:type="gramEnd"/>
      <w:r w:rsidRPr="00BA0543">
        <w:rPr>
          <w:rFonts w:ascii="Arial" w:hAnsi="Arial" w:cs="Arial"/>
          <w:sz w:val="22"/>
        </w:rPr>
        <w:t xml:space="preserve"> the following</w:t>
      </w:r>
      <w:r w:rsidR="005B29A7" w:rsidRPr="005B29A7">
        <w:rPr>
          <w:rFonts w:ascii="Arial" w:hAnsi="Arial" w:cs="Arial"/>
          <w:sz w:val="22"/>
        </w:rPr>
        <w:t>:</w:t>
      </w:r>
    </w:p>
    <w:p w14:paraId="53F76137" w14:textId="32B710B6" w:rsidR="005B29A7" w:rsidRPr="005B29A7" w:rsidRDefault="00BA0543" w:rsidP="002B5854">
      <w:pPr>
        <w:pStyle w:val="ListParagraph"/>
        <w:numPr>
          <w:ilvl w:val="1"/>
          <w:numId w:val="6"/>
        </w:numPr>
        <w:ind w:left="1134" w:hanging="425"/>
        <w:contextualSpacing w:val="0"/>
        <w:rPr>
          <w:rFonts w:ascii="Arial" w:hAnsi="Arial" w:cs="Arial"/>
          <w:sz w:val="22"/>
        </w:rPr>
      </w:pPr>
      <w:r>
        <w:rPr>
          <w:rFonts w:ascii="Arial" w:hAnsi="Arial" w:cs="Arial"/>
          <w:sz w:val="22"/>
        </w:rPr>
        <w:t>Considerable</w:t>
      </w:r>
      <w:r w:rsidR="005B29A7" w:rsidRPr="005B29A7">
        <w:rPr>
          <w:rFonts w:ascii="Arial" w:hAnsi="Arial" w:cs="Arial"/>
          <w:sz w:val="22"/>
        </w:rPr>
        <w:t xml:space="preserve"> work experience</w:t>
      </w:r>
    </w:p>
    <w:p w14:paraId="54594ED3" w14:textId="77777777" w:rsidR="005B29A7" w:rsidRPr="005B29A7" w:rsidRDefault="005B29A7" w:rsidP="002B5854">
      <w:pPr>
        <w:pStyle w:val="ListParagraph"/>
        <w:numPr>
          <w:ilvl w:val="1"/>
          <w:numId w:val="6"/>
        </w:numPr>
        <w:ind w:left="1134" w:hanging="425"/>
        <w:contextualSpacing w:val="0"/>
        <w:rPr>
          <w:rFonts w:ascii="Arial" w:hAnsi="Arial" w:cs="Arial"/>
          <w:sz w:val="22"/>
        </w:rPr>
      </w:pPr>
      <w:r w:rsidRPr="005B29A7">
        <w:rPr>
          <w:rFonts w:ascii="Arial" w:hAnsi="Arial" w:cs="Arial"/>
          <w:sz w:val="22"/>
        </w:rPr>
        <w:t>Vocational training</w:t>
      </w:r>
    </w:p>
    <w:p w14:paraId="13622F4D" w14:textId="73FB472C" w:rsidR="00C836E2" w:rsidRDefault="005B29A7" w:rsidP="002B5854">
      <w:pPr>
        <w:pStyle w:val="ListParagraph"/>
        <w:numPr>
          <w:ilvl w:val="1"/>
          <w:numId w:val="6"/>
        </w:numPr>
        <w:ind w:left="1134" w:hanging="425"/>
        <w:contextualSpacing w:val="0"/>
        <w:rPr>
          <w:rFonts w:ascii="Arial" w:hAnsi="Arial" w:cs="Arial"/>
          <w:sz w:val="22"/>
        </w:rPr>
      </w:pPr>
      <w:r w:rsidRPr="005B29A7">
        <w:rPr>
          <w:rFonts w:ascii="Arial" w:hAnsi="Arial" w:cs="Arial"/>
          <w:sz w:val="22"/>
        </w:rPr>
        <w:t xml:space="preserve">Formal qualification(s) equivalent to Level </w:t>
      </w:r>
      <w:r w:rsidR="00BA0543">
        <w:rPr>
          <w:rFonts w:ascii="Arial" w:hAnsi="Arial" w:cs="Arial"/>
          <w:sz w:val="22"/>
        </w:rPr>
        <w:t>5 or 6</w:t>
      </w:r>
      <w:r w:rsidRPr="005B29A7">
        <w:rPr>
          <w:rFonts w:ascii="Arial" w:hAnsi="Arial" w:cs="Arial"/>
          <w:sz w:val="22"/>
        </w:rPr>
        <w:t xml:space="preserve"> of the</w:t>
      </w:r>
      <w:r w:rsidR="00883B4C" w:rsidRPr="00244212">
        <w:rPr>
          <w:rFonts w:ascii="Arial" w:hAnsi="Arial" w:cs="Arial"/>
          <w:sz w:val="22"/>
        </w:rPr>
        <w:t xml:space="preserve"> </w:t>
      </w:r>
      <w:hyperlink r:id="rId12" w:history="1">
        <w:r w:rsidR="00883B4C" w:rsidRPr="00244212">
          <w:rPr>
            <w:rStyle w:val="Hyperlink"/>
            <w:rFonts w:ascii="Arial" w:hAnsi="Arial" w:cs="Arial"/>
            <w:sz w:val="22"/>
          </w:rPr>
          <w:t>Regulated Qualifications Framework</w:t>
        </w:r>
      </w:hyperlink>
      <w:r w:rsidR="00C836E2" w:rsidRPr="00244212">
        <w:rPr>
          <w:rFonts w:ascii="Arial" w:hAnsi="Arial" w:cs="Arial"/>
          <w:sz w:val="22"/>
        </w:rPr>
        <w:t xml:space="preserve"> </w:t>
      </w:r>
      <w:r w:rsidR="00812F3B" w:rsidRPr="00812F3B">
        <w:rPr>
          <w:rFonts w:ascii="Arial" w:hAnsi="Arial" w:cs="Arial"/>
          <w:sz w:val="22"/>
        </w:rPr>
        <w:t xml:space="preserve">e.g. </w:t>
      </w:r>
      <w:r w:rsidR="00BA0543">
        <w:rPr>
          <w:rFonts w:ascii="Arial" w:hAnsi="Arial" w:cs="Arial"/>
          <w:sz w:val="22"/>
        </w:rPr>
        <w:t>foundation degree or degree with honours</w:t>
      </w:r>
      <w:r w:rsidR="00812F3B" w:rsidRPr="00812F3B">
        <w:rPr>
          <w:rFonts w:ascii="Arial" w:hAnsi="Arial" w:cs="Arial"/>
          <w:sz w:val="22"/>
        </w:rPr>
        <w:t xml:space="preserve">, or Level </w:t>
      </w:r>
      <w:r w:rsidR="00BA0543">
        <w:rPr>
          <w:rFonts w:ascii="Arial" w:hAnsi="Arial" w:cs="Arial"/>
          <w:sz w:val="22"/>
        </w:rPr>
        <w:t>5 or 6</w:t>
      </w:r>
      <w:r w:rsidR="00812F3B" w:rsidRPr="00812F3B">
        <w:rPr>
          <w:rFonts w:ascii="Arial" w:hAnsi="Arial" w:cs="Arial"/>
          <w:sz w:val="22"/>
        </w:rPr>
        <w:t xml:space="preserve"> award, certificate, diploma</w:t>
      </w:r>
      <w:r w:rsidR="00812F3B">
        <w:rPr>
          <w:rFonts w:ascii="Arial" w:hAnsi="Arial" w:cs="Arial"/>
          <w:sz w:val="22"/>
        </w:rPr>
        <w:t>, NVQ</w:t>
      </w:r>
      <w:r w:rsidR="006D162A" w:rsidRPr="00244212">
        <w:rPr>
          <w:rFonts w:ascii="Arial" w:hAnsi="Arial" w:cs="Arial"/>
          <w:sz w:val="22"/>
        </w:rPr>
        <w:t>.</w:t>
      </w:r>
    </w:p>
    <w:p w14:paraId="24825014" w14:textId="77777777" w:rsidR="00D7013A" w:rsidRPr="00C0069C" w:rsidRDefault="00D7013A" w:rsidP="00C0069C">
      <w:pPr>
        <w:pStyle w:val="ListParagraph"/>
        <w:numPr>
          <w:ilvl w:val="0"/>
          <w:numId w:val="6"/>
        </w:numPr>
        <w:spacing w:before="0" w:after="0"/>
        <w:ind w:left="567" w:hanging="425"/>
        <w:rPr>
          <w:rFonts w:ascii="Roboto" w:hAnsi="Roboto"/>
          <w:sz w:val="22"/>
        </w:rPr>
      </w:pPr>
      <w:r w:rsidRPr="00C0069C">
        <w:rPr>
          <w:rFonts w:ascii="Roboto" w:hAnsi="Roboto"/>
          <w:sz w:val="22"/>
        </w:rPr>
        <w:t xml:space="preserve">Proven experience of: </w:t>
      </w:r>
    </w:p>
    <w:p w14:paraId="3646CF8E" w14:textId="3FEAE8F2" w:rsidR="00D7013A" w:rsidRPr="00C0069C" w:rsidRDefault="00345A7D" w:rsidP="00C0069C">
      <w:pPr>
        <w:pStyle w:val="ListParagraph"/>
        <w:numPr>
          <w:ilvl w:val="1"/>
          <w:numId w:val="6"/>
        </w:numPr>
        <w:ind w:left="1134" w:hanging="425"/>
        <w:contextualSpacing w:val="0"/>
        <w:rPr>
          <w:rFonts w:ascii="Arial" w:hAnsi="Arial" w:cs="Arial"/>
          <w:sz w:val="22"/>
        </w:rPr>
      </w:pPr>
      <w:r>
        <w:rPr>
          <w:rFonts w:ascii="Arial" w:hAnsi="Arial" w:cs="Arial"/>
          <w:sz w:val="22"/>
        </w:rPr>
        <w:t>D</w:t>
      </w:r>
      <w:r w:rsidR="00D7013A" w:rsidRPr="00C0069C">
        <w:rPr>
          <w:rFonts w:ascii="Arial" w:hAnsi="Arial" w:cs="Arial"/>
          <w:sz w:val="22"/>
        </w:rPr>
        <w:t>elivering business change within a complex environment.</w:t>
      </w:r>
    </w:p>
    <w:p w14:paraId="55954E94" w14:textId="6BBA9211" w:rsidR="00D7013A" w:rsidRPr="00C0069C" w:rsidRDefault="00345A7D" w:rsidP="00C0069C">
      <w:pPr>
        <w:pStyle w:val="ListParagraph"/>
        <w:numPr>
          <w:ilvl w:val="1"/>
          <w:numId w:val="6"/>
        </w:numPr>
        <w:ind w:left="1134" w:hanging="425"/>
        <w:contextualSpacing w:val="0"/>
        <w:rPr>
          <w:rFonts w:ascii="Arial" w:hAnsi="Arial" w:cs="Arial"/>
          <w:sz w:val="22"/>
        </w:rPr>
      </w:pPr>
      <w:r>
        <w:rPr>
          <w:rFonts w:ascii="Arial" w:hAnsi="Arial" w:cs="Arial"/>
          <w:sz w:val="22"/>
        </w:rPr>
        <w:t>E</w:t>
      </w:r>
      <w:r w:rsidR="00D7013A" w:rsidRPr="00C0069C">
        <w:rPr>
          <w:rFonts w:ascii="Arial" w:hAnsi="Arial" w:cs="Arial"/>
          <w:sz w:val="22"/>
        </w:rPr>
        <w:t>ngaging stakeholders to understand the impacts, risks and benefits of proposed changes.</w:t>
      </w:r>
    </w:p>
    <w:p w14:paraId="5BF4755B" w14:textId="6666FBAF" w:rsidR="00D7013A" w:rsidRPr="00C0069C" w:rsidRDefault="00345A7D" w:rsidP="00C0069C">
      <w:pPr>
        <w:pStyle w:val="ListParagraph"/>
        <w:numPr>
          <w:ilvl w:val="1"/>
          <w:numId w:val="6"/>
        </w:numPr>
        <w:ind w:left="1134" w:hanging="425"/>
        <w:contextualSpacing w:val="0"/>
        <w:rPr>
          <w:rFonts w:ascii="Arial" w:hAnsi="Arial" w:cs="Arial"/>
          <w:sz w:val="22"/>
        </w:rPr>
      </w:pPr>
      <w:r>
        <w:rPr>
          <w:rFonts w:ascii="Arial" w:hAnsi="Arial" w:cs="Arial"/>
          <w:sz w:val="22"/>
        </w:rPr>
        <w:t>A</w:t>
      </w:r>
      <w:r w:rsidR="00D7013A" w:rsidRPr="00C0069C">
        <w:rPr>
          <w:rFonts w:ascii="Arial" w:hAnsi="Arial" w:cs="Arial"/>
          <w:sz w:val="22"/>
        </w:rPr>
        <w:t>pplying structured plans to facilitate and support business change, such as communication, engagement or training.</w:t>
      </w:r>
    </w:p>
    <w:p w14:paraId="11F82CD2" w14:textId="4F3F72D2" w:rsidR="00D7013A" w:rsidRPr="006D162A" w:rsidRDefault="00D7013A" w:rsidP="002B5854">
      <w:pPr>
        <w:rPr>
          <w:rFonts w:ascii="Roboto" w:hAnsi="Roboto"/>
          <w:sz w:val="22"/>
        </w:rPr>
      </w:pP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191E0786" w14:textId="77777777" w:rsidR="0073437D" w:rsidRPr="00C0069C" w:rsidRDefault="0073437D" w:rsidP="00C0069C">
      <w:pPr>
        <w:pStyle w:val="ListParagraph"/>
        <w:numPr>
          <w:ilvl w:val="0"/>
          <w:numId w:val="21"/>
        </w:numPr>
        <w:spacing w:before="0" w:after="0"/>
        <w:ind w:left="567" w:hanging="425"/>
        <w:rPr>
          <w:rFonts w:ascii="Roboto" w:hAnsi="Roboto"/>
          <w:sz w:val="22"/>
        </w:rPr>
      </w:pPr>
      <w:r w:rsidRPr="00C0069C">
        <w:rPr>
          <w:rFonts w:ascii="Roboto" w:hAnsi="Roboto"/>
          <w:sz w:val="22"/>
        </w:rPr>
        <w:t xml:space="preserve">Professional qualification or training in change management such as </w:t>
      </w:r>
      <w:proofErr w:type="spellStart"/>
      <w:r w:rsidRPr="00C0069C">
        <w:rPr>
          <w:rFonts w:ascii="Roboto" w:hAnsi="Roboto"/>
          <w:sz w:val="22"/>
        </w:rPr>
        <w:t>Prosci</w:t>
      </w:r>
      <w:proofErr w:type="spellEnd"/>
      <w:r w:rsidRPr="00C0069C">
        <w:rPr>
          <w:rFonts w:ascii="Roboto" w:hAnsi="Roboto"/>
          <w:sz w:val="22"/>
        </w:rPr>
        <w:t xml:space="preserve"> or APMG.</w:t>
      </w:r>
    </w:p>
    <w:p w14:paraId="30135C00" w14:textId="123C56CD" w:rsidR="0073437D" w:rsidRPr="00C0069C" w:rsidRDefault="0073437D" w:rsidP="00C0069C">
      <w:pPr>
        <w:pStyle w:val="ListParagraph"/>
        <w:numPr>
          <w:ilvl w:val="0"/>
          <w:numId w:val="21"/>
        </w:numPr>
        <w:spacing w:before="0" w:after="0"/>
        <w:ind w:left="567" w:hanging="425"/>
        <w:rPr>
          <w:rFonts w:ascii="Roboto" w:hAnsi="Roboto"/>
          <w:sz w:val="22"/>
        </w:rPr>
      </w:pPr>
      <w:r w:rsidRPr="00C0069C">
        <w:rPr>
          <w:rFonts w:ascii="Roboto" w:hAnsi="Roboto"/>
          <w:sz w:val="22"/>
        </w:rPr>
        <w:t>Experience of:</w:t>
      </w:r>
    </w:p>
    <w:p w14:paraId="71BD27F1" w14:textId="0F390664" w:rsidR="0073437D" w:rsidRPr="00C0069C" w:rsidRDefault="00345A7D" w:rsidP="00C0069C">
      <w:pPr>
        <w:pStyle w:val="ListParagraph"/>
        <w:numPr>
          <w:ilvl w:val="1"/>
          <w:numId w:val="6"/>
        </w:numPr>
        <w:ind w:left="1134" w:hanging="425"/>
        <w:contextualSpacing w:val="0"/>
        <w:rPr>
          <w:rFonts w:ascii="Arial" w:hAnsi="Arial" w:cs="Arial"/>
          <w:sz w:val="22"/>
        </w:rPr>
      </w:pPr>
      <w:r>
        <w:rPr>
          <w:rFonts w:ascii="Arial" w:hAnsi="Arial" w:cs="Arial"/>
          <w:sz w:val="22"/>
        </w:rPr>
        <w:t>A</w:t>
      </w:r>
      <w:r w:rsidR="0073437D" w:rsidRPr="00C0069C">
        <w:rPr>
          <w:rFonts w:ascii="Arial" w:hAnsi="Arial" w:cs="Arial"/>
          <w:sz w:val="22"/>
        </w:rPr>
        <w:t>pplying a change management approach to successfully deliver change.</w:t>
      </w:r>
    </w:p>
    <w:p w14:paraId="494162F2" w14:textId="2D6579D9" w:rsidR="0073437D"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C</w:t>
      </w:r>
      <w:r w:rsidR="0073437D" w:rsidRPr="00C0069C">
        <w:rPr>
          <w:rFonts w:ascii="Arial" w:hAnsi="Arial" w:cs="Arial"/>
          <w:sz w:val="22"/>
        </w:rPr>
        <w:t>omplex multi-disciplinary environments.</w:t>
      </w:r>
    </w:p>
    <w:p w14:paraId="5FA111B7" w14:textId="7071903B" w:rsidR="0073437D"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A</w:t>
      </w:r>
      <w:r w:rsidR="0073437D" w:rsidRPr="00C0069C">
        <w:rPr>
          <w:rFonts w:ascii="Arial" w:hAnsi="Arial" w:cs="Arial"/>
          <w:sz w:val="22"/>
        </w:rPr>
        <w:t>gile project delivery.</w:t>
      </w:r>
    </w:p>
    <w:p w14:paraId="18EC0E2D" w14:textId="1A2A1FD7" w:rsidR="0073437D"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T</w:t>
      </w:r>
      <w:r w:rsidR="0073437D" w:rsidRPr="00C0069C">
        <w:rPr>
          <w:rFonts w:ascii="Arial" w:hAnsi="Arial" w:cs="Arial"/>
          <w:sz w:val="22"/>
        </w:rPr>
        <w:t>he Higher Education sector.</w:t>
      </w:r>
    </w:p>
    <w:p w14:paraId="0B5A5D67" w14:textId="77777777" w:rsidR="0073437D" w:rsidRPr="00C0069C" w:rsidRDefault="0073437D" w:rsidP="00C0069C">
      <w:pPr>
        <w:pStyle w:val="ListParagraph"/>
        <w:overflowPunct w:val="0"/>
        <w:autoSpaceDE w:val="0"/>
        <w:autoSpaceDN w:val="0"/>
        <w:adjustRightInd w:val="0"/>
        <w:spacing w:before="0" w:after="0"/>
        <w:textAlignment w:val="baseline"/>
        <w:rPr>
          <w:rFonts w:ascii="Roboto" w:hAnsi="Roboto"/>
          <w:sz w:val="22"/>
        </w:rPr>
      </w:pPr>
    </w:p>
    <w:p w14:paraId="1AEC6741" w14:textId="638A54B1" w:rsidR="0004217C" w:rsidRPr="00C9549D" w:rsidRDefault="00366031" w:rsidP="0073437D">
      <w:pPr>
        <w:rPr>
          <w:color w:val="002E3B" w:themeColor="accent1"/>
        </w:rPr>
      </w:pPr>
      <w:r>
        <w:rPr>
          <w:b/>
          <w:bCs/>
        </w:rPr>
        <w:pict w14:anchorId="65AE1C8E">
          <v:rect id="_x0000_i1031" style="width:0;height:1.5pt" o:hralign="center" o:hrstd="t" o:hr="t" fillcolor="#a0a0a0" stroked="f"/>
        </w:pict>
      </w:r>
    </w:p>
    <w:p w14:paraId="2660D85F" w14:textId="3E7292E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3EE5EEB7" w14:textId="77777777" w:rsidR="00BA0543" w:rsidRPr="00BA0543"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Delegates and/or collaborates effectively, understanding the strengths and weaknesses of colleagues.</w:t>
      </w:r>
    </w:p>
    <w:p w14:paraId="1603B162" w14:textId="77777777" w:rsidR="00BA0543" w:rsidRPr="00BA0543"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Works proactively with colleagues and other stakeholders, within and beyond the University, to achieve outcomes.</w:t>
      </w:r>
    </w:p>
    <w:p w14:paraId="26B8BA58" w14:textId="77777777" w:rsidR="00BA0543" w:rsidRPr="00BA0543"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Communicates effectively to develop understanding and achieve cooperation.</w:t>
      </w:r>
    </w:p>
    <w:p w14:paraId="50F20158" w14:textId="17D18F39" w:rsidR="005B29A7"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Provides clear specialist advice, guidance and recommendations on complex issues</w:t>
      </w:r>
      <w:r w:rsidR="005B29A7">
        <w:rPr>
          <w:rFonts w:ascii="Roboto" w:hAnsi="Roboto"/>
          <w:sz w:val="22"/>
        </w:rPr>
        <w:t>.</w:t>
      </w:r>
    </w:p>
    <w:p w14:paraId="0C503A06" w14:textId="782467DD" w:rsidR="002606E8" w:rsidRPr="00C0069C" w:rsidRDefault="002606E8" w:rsidP="00C0069C">
      <w:pPr>
        <w:pStyle w:val="ListParagraph"/>
        <w:numPr>
          <w:ilvl w:val="0"/>
          <w:numId w:val="3"/>
        </w:numPr>
        <w:ind w:left="567" w:hanging="425"/>
        <w:contextualSpacing w:val="0"/>
        <w:rPr>
          <w:rFonts w:ascii="Roboto" w:hAnsi="Roboto"/>
          <w:sz w:val="22"/>
        </w:rPr>
      </w:pPr>
      <w:r>
        <w:rPr>
          <w:rFonts w:ascii="Roboto" w:hAnsi="Roboto"/>
          <w:sz w:val="22"/>
        </w:rPr>
        <w:t>T</w:t>
      </w:r>
      <w:r w:rsidRPr="00C0069C">
        <w:rPr>
          <w:rFonts w:ascii="Roboto" w:hAnsi="Roboto"/>
          <w:sz w:val="22"/>
        </w:rPr>
        <w:t>he ability to translate technical language into accessible communications and presentations for a wide range of audiences.</w:t>
      </w:r>
    </w:p>
    <w:p w14:paraId="1EF84514" w14:textId="77777777" w:rsidR="002606E8" w:rsidRPr="00C0069C" w:rsidRDefault="002606E8" w:rsidP="00C0069C">
      <w:pPr>
        <w:pStyle w:val="ListParagraph"/>
        <w:numPr>
          <w:ilvl w:val="0"/>
          <w:numId w:val="3"/>
        </w:numPr>
        <w:ind w:left="567" w:hanging="425"/>
        <w:contextualSpacing w:val="0"/>
        <w:rPr>
          <w:rFonts w:ascii="Roboto" w:hAnsi="Roboto"/>
          <w:sz w:val="22"/>
        </w:rPr>
      </w:pPr>
      <w:r w:rsidRPr="00C0069C">
        <w:rPr>
          <w:rFonts w:ascii="Roboto" w:hAnsi="Roboto"/>
          <w:sz w:val="22"/>
        </w:rPr>
        <w:t xml:space="preserve">Able to: </w:t>
      </w:r>
    </w:p>
    <w:p w14:paraId="357EC817" w14:textId="19040692" w:rsidR="002606E8"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F</w:t>
      </w:r>
      <w:r w:rsidR="002606E8" w:rsidRPr="00C0069C">
        <w:rPr>
          <w:rFonts w:ascii="Arial" w:hAnsi="Arial" w:cs="Arial"/>
          <w:sz w:val="22"/>
        </w:rPr>
        <w:t>acilitate effective team dynamics, ensuring any potential for conflict is managed effectively.</w:t>
      </w:r>
    </w:p>
    <w:p w14:paraId="5BCEDA31" w14:textId="6BDCBD05" w:rsidR="002606E8"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B</w:t>
      </w:r>
      <w:r w:rsidR="002606E8" w:rsidRPr="00C0069C">
        <w:rPr>
          <w:rFonts w:ascii="Arial" w:hAnsi="Arial" w:cs="Arial"/>
          <w:sz w:val="22"/>
        </w:rPr>
        <w:t>uild relationships and understand stakeholders’ differing needs.</w:t>
      </w:r>
    </w:p>
    <w:p w14:paraId="299580B7" w14:textId="7A7930A7" w:rsidR="002606E8"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P</w:t>
      </w:r>
      <w:r w:rsidR="002606E8" w:rsidRPr="00C0069C">
        <w:rPr>
          <w:rFonts w:ascii="Arial" w:hAnsi="Arial" w:cs="Arial"/>
          <w:sz w:val="22"/>
        </w:rPr>
        <w:t>rovide guidance and advice to support colleagues to resolve complex problems.</w:t>
      </w:r>
    </w:p>
    <w:p w14:paraId="6777AA12" w14:textId="0D985964" w:rsidR="002606E8"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I</w:t>
      </w:r>
      <w:r w:rsidR="002606E8" w:rsidRPr="00C0069C">
        <w:rPr>
          <w:rFonts w:ascii="Arial" w:hAnsi="Arial" w:cs="Arial"/>
          <w:sz w:val="22"/>
        </w:rPr>
        <w:t>nfluence and persuade stakeholders to support key changes and decisions.</w:t>
      </w:r>
    </w:p>
    <w:p w14:paraId="74C45A37" w14:textId="285B6A14" w:rsidR="002606E8"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W</w:t>
      </w:r>
      <w:r w:rsidR="002606E8" w:rsidRPr="00C0069C">
        <w:rPr>
          <w:rFonts w:ascii="Arial" w:hAnsi="Arial" w:cs="Arial"/>
          <w:sz w:val="22"/>
        </w:rPr>
        <w:t>ork effectively with a range of colleagues across a multi-disciplinary programme team including developers, project managers, business analysts and others.</w:t>
      </w:r>
    </w:p>
    <w:p w14:paraId="2BC5DC7A" w14:textId="3CBB940E" w:rsidR="002606E8"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P</w:t>
      </w:r>
      <w:r w:rsidR="002606E8" w:rsidRPr="00C0069C">
        <w:rPr>
          <w:rFonts w:ascii="Arial" w:hAnsi="Arial" w:cs="Arial"/>
          <w:sz w:val="22"/>
        </w:rPr>
        <w:t>ersuade stakeholders with varied levels of engagement to embrace and shape change, suggest new ideas, and manage ambiguity.</w:t>
      </w:r>
    </w:p>
    <w:p w14:paraId="60A80EC2" w14:textId="40BCFF92" w:rsidR="002606E8"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W</w:t>
      </w:r>
      <w:r w:rsidR="002606E8" w:rsidRPr="00C0069C">
        <w:rPr>
          <w:rFonts w:ascii="Arial" w:hAnsi="Arial" w:cs="Arial"/>
          <w:sz w:val="22"/>
        </w:rPr>
        <w:t>rite clearly and succinctly and use multiple communication methods to suit the needs of different stakeholder groups.</w:t>
      </w:r>
      <w:r w:rsidR="00671090">
        <w:rPr>
          <w:rFonts w:ascii="Arial" w:hAnsi="Arial" w:cs="Arial"/>
          <w:sz w:val="22"/>
        </w:rPr>
        <w:br/>
      </w:r>
    </w:p>
    <w:p w14:paraId="6DC74EC0" w14:textId="77777777" w:rsidR="006D162A" w:rsidRDefault="006D162A" w:rsidP="002B5854">
      <w:pPr>
        <w:rPr>
          <w:rFonts w:ascii="Roboto" w:hAnsi="Roboto"/>
          <w:color w:val="002E3B" w:themeColor="accent1"/>
          <w:sz w:val="22"/>
        </w:rPr>
      </w:pPr>
      <w:r w:rsidRPr="00C9549D">
        <w:rPr>
          <w:rFonts w:ascii="Roboto" w:hAnsi="Roboto"/>
          <w:color w:val="002E3B" w:themeColor="accent1"/>
          <w:sz w:val="22"/>
        </w:rPr>
        <w:t>Desirable</w:t>
      </w:r>
    </w:p>
    <w:p w14:paraId="2EE08EEE" w14:textId="77777777" w:rsidR="00732DDA" w:rsidRDefault="00732DDA" w:rsidP="00C0069C">
      <w:pPr>
        <w:pStyle w:val="ListParagraph"/>
        <w:numPr>
          <w:ilvl w:val="0"/>
          <w:numId w:val="21"/>
        </w:numPr>
        <w:spacing w:before="0" w:after="0"/>
        <w:ind w:left="567" w:hanging="425"/>
        <w:rPr>
          <w:rFonts w:ascii="Roboto" w:hAnsi="Roboto"/>
          <w:sz w:val="22"/>
        </w:rPr>
      </w:pPr>
      <w:r w:rsidRPr="00AD41E3">
        <w:rPr>
          <w:rFonts w:ascii="Roboto" w:hAnsi="Roboto"/>
          <w:sz w:val="22"/>
        </w:rPr>
        <w:t>Experience of</w:t>
      </w:r>
      <w:r>
        <w:rPr>
          <w:rFonts w:ascii="Roboto" w:hAnsi="Roboto"/>
          <w:sz w:val="22"/>
        </w:rPr>
        <w:t>:</w:t>
      </w:r>
      <w:r w:rsidRPr="00AD41E3">
        <w:rPr>
          <w:rFonts w:ascii="Roboto" w:hAnsi="Roboto"/>
          <w:sz w:val="22"/>
        </w:rPr>
        <w:t xml:space="preserve"> </w:t>
      </w:r>
    </w:p>
    <w:p w14:paraId="77D80B03" w14:textId="48812A04" w:rsidR="00732DDA"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D</w:t>
      </w:r>
      <w:r w:rsidR="00732DDA" w:rsidRPr="00C0069C">
        <w:rPr>
          <w:rFonts w:ascii="Arial" w:hAnsi="Arial" w:cs="Arial"/>
          <w:sz w:val="22"/>
        </w:rPr>
        <w:t>eveloping communication and engagement plans.</w:t>
      </w:r>
    </w:p>
    <w:p w14:paraId="362B6807" w14:textId="3D006498" w:rsidR="00732DDA"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W</w:t>
      </w:r>
      <w:r w:rsidR="00732DDA" w:rsidRPr="00C0069C">
        <w:rPr>
          <w:rFonts w:ascii="Arial" w:hAnsi="Arial" w:cs="Arial"/>
          <w:sz w:val="22"/>
        </w:rPr>
        <w:t>orking with networks of change champions / subject matter agents to build support for change.</w:t>
      </w:r>
    </w:p>
    <w:p w14:paraId="1224FB23" w14:textId="5B4BCBBB" w:rsidR="006D162A" w:rsidRPr="00C0069C" w:rsidRDefault="009C6F0A" w:rsidP="00C0069C">
      <w:pPr>
        <w:pStyle w:val="ListParagraph"/>
        <w:numPr>
          <w:ilvl w:val="1"/>
          <w:numId w:val="6"/>
        </w:numPr>
        <w:ind w:left="1134" w:hanging="425"/>
        <w:contextualSpacing w:val="0"/>
        <w:rPr>
          <w:rFonts w:ascii="Arial" w:hAnsi="Arial" w:cs="Arial"/>
          <w:sz w:val="22"/>
        </w:rPr>
      </w:pPr>
      <w:r>
        <w:rPr>
          <w:rFonts w:ascii="Arial" w:hAnsi="Arial" w:cs="Arial"/>
          <w:sz w:val="22"/>
        </w:rPr>
        <w:t>W</w:t>
      </w:r>
      <w:r w:rsidR="00732DDA" w:rsidRPr="00C0069C">
        <w:rPr>
          <w:rFonts w:ascii="Arial" w:hAnsi="Arial" w:cs="Arial"/>
          <w:sz w:val="22"/>
        </w:rPr>
        <w:t>orking in a matrix-management arrangement.</w:t>
      </w:r>
    </w:p>
    <w:p w14:paraId="53720CFE" w14:textId="2C9992A1" w:rsidR="0004217C" w:rsidRPr="00C9549D" w:rsidRDefault="00366031"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0069C" w:rsidRDefault="0004217C" w:rsidP="00671090">
      <w:pPr>
        <w:rPr>
          <w:rFonts w:ascii="Roboto" w:hAnsi="Roboto"/>
          <w:sz w:val="22"/>
        </w:rPr>
      </w:pPr>
      <w:r w:rsidRPr="00671090">
        <w:rPr>
          <w:rFonts w:ascii="Roboto" w:hAnsi="Roboto"/>
          <w:color w:val="002E3B" w:themeColor="accent1"/>
          <w:sz w:val="22"/>
        </w:rPr>
        <w:t>Essential</w:t>
      </w:r>
    </w:p>
    <w:p w14:paraId="5A266559" w14:textId="6B1D17B3" w:rsidR="00BA0543" w:rsidRPr="00C0069C" w:rsidRDefault="00BA0543" w:rsidP="00C0069C">
      <w:pPr>
        <w:pStyle w:val="ListParagraph"/>
        <w:numPr>
          <w:ilvl w:val="0"/>
          <w:numId w:val="3"/>
        </w:numPr>
        <w:ind w:left="567" w:hanging="425"/>
        <w:contextualSpacing w:val="0"/>
        <w:rPr>
          <w:rFonts w:ascii="Roboto" w:hAnsi="Roboto"/>
          <w:sz w:val="22"/>
        </w:rPr>
      </w:pPr>
      <w:r w:rsidRPr="00C0069C">
        <w:rPr>
          <w:rFonts w:ascii="Roboto" w:hAnsi="Roboto"/>
          <w:sz w:val="22"/>
        </w:rPr>
        <w:t>Plans and progresses a ra</w:t>
      </w:r>
      <w:r w:rsidR="2E8B4009" w:rsidRPr="00C0069C">
        <w:rPr>
          <w:rFonts w:ascii="Roboto" w:hAnsi="Roboto"/>
          <w:sz w:val="22"/>
        </w:rPr>
        <w:t>n</w:t>
      </w:r>
      <w:r w:rsidRPr="00C0069C">
        <w:rPr>
          <w:rFonts w:ascii="Roboto" w:hAnsi="Roboto"/>
          <w:sz w:val="22"/>
        </w:rPr>
        <w:t>ge of work activities within broad professional guidelines and established University policies and procedures.</w:t>
      </w:r>
    </w:p>
    <w:p w14:paraId="3686927A" w14:textId="0E0AF8A1" w:rsidR="0004217C" w:rsidRPr="00C0069C" w:rsidRDefault="00BA0543" w:rsidP="00C0069C">
      <w:pPr>
        <w:pStyle w:val="ListParagraph"/>
        <w:numPr>
          <w:ilvl w:val="0"/>
          <w:numId w:val="3"/>
        </w:numPr>
        <w:ind w:left="567" w:hanging="425"/>
        <w:contextualSpacing w:val="0"/>
        <w:rPr>
          <w:rFonts w:ascii="Roboto" w:hAnsi="Roboto"/>
          <w:sz w:val="22"/>
        </w:rPr>
      </w:pPr>
      <w:r w:rsidRPr="00C0069C">
        <w:rPr>
          <w:rFonts w:ascii="Roboto" w:hAnsi="Roboto"/>
          <w:sz w:val="22"/>
        </w:rPr>
        <w:t>Formulates development plans to meet current skill requirements</w:t>
      </w:r>
      <w:r w:rsidR="00883B4C" w:rsidRPr="00C0069C">
        <w:rPr>
          <w:rFonts w:ascii="Roboto" w:hAnsi="Roboto"/>
          <w:sz w:val="22"/>
        </w:rPr>
        <w:t>.</w:t>
      </w:r>
    </w:p>
    <w:p w14:paraId="32269F8B" w14:textId="77777777" w:rsidR="00456EEB" w:rsidRPr="00C0069C" w:rsidRDefault="00456EEB" w:rsidP="00C0069C">
      <w:pPr>
        <w:pStyle w:val="ListParagraph"/>
        <w:numPr>
          <w:ilvl w:val="0"/>
          <w:numId w:val="3"/>
        </w:numPr>
        <w:ind w:left="567" w:hanging="425"/>
        <w:contextualSpacing w:val="0"/>
        <w:rPr>
          <w:rFonts w:ascii="Roboto" w:hAnsi="Roboto"/>
          <w:sz w:val="22"/>
        </w:rPr>
      </w:pPr>
      <w:r w:rsidRPr="00C0069C">
        <w:rPr>
          <w:rFonts w:ascii="Roboto" w:hAnsi="Roboto"/>
          <w:sz w:val="22"/>
        </w:rPr>
        <w:t>Able to organise, plan and deliver effective stakeholder engagement plans, communications, and engagement activities.</w:t>
      </w:r>
    </w:p>
    <w:p w14:paraId="77E32450" w14:textId="1F207AF0" w:rsidR="00456EEB" w:rsidRPr="00C0069C" w:rsidRDefault="00456EEB" w:rsidP="00C0069C">
      <w:pPr>
        <w:pStyle w:val="ListParagraph"/>
        <w:numPr>
          <w:ilvl w:val="0"/>
          <w:numId w:val="3"/>
        </w:numPr>
        <w:ind w:left="567" w:hanging="425"/>
        <w:contextualSpacing w:val="0"/>
        <w:rPr>
          <w:rFonts w:ascii="Roboto" w:hAnsi="Roboto"/>
          <w:sz w:val="22"/>
        </w:rPr>
      </w:pPr>
      <w:r w:rsidRPr="00C0069C">
        <w:rPr>
          <w:rFonts w:ascii="Roboto" w:hAnsi="Roboto"/>
          <w:sz w:val="22"/>
        </w:rPr>
        <w:t xml:space="preserve">Proven ability to organise events and activities that deliver required outputs. </w:t>
      </w:r>
    </w:p>
    <w:p w14:paraId="78D88909" w14:textId="1DF738A8" w:rsidR="00456EEB" w:rsidRPr="00C0069C" w:rsidRDefault="00456EEB" w:rsidP="00C0069C">
      <w:pPr>
        <w:pStyle w:val="ListParagraph"/>
        <w:numPr>
          <w:ilvl w:val="0"/>
          <w:numId w:val="3"/>
        </w:numPr>
        <w:ind w:left="567" w:hanging="425"/>
        <w:contextualSpacing w:val="0"/>
        <w:rPr>
          <w:rFonts w:ascii="Roboto" w:hAnsi="Roboto"/>
          <w:sz w:val="22"/>
        </w:rPr>
      </w:pPr>
      <w:r w:rsidRPr="00C0069C">
        <w:rPr>
          <w:rFonts w:ascii="Roboto" w:hAnsi="Roboto"/>
          <w:sz w:val="22"/>
        </w:rPr>
        <w:t>Experience of setting objectives, milestones and regular reviews to evaluate success.</w:t>
      </w:r>
      <w:r w:rsidR="00671090">
        <w:rPr>
          <w:rFonts w:ascii="Roboto" w:hAnsi="Roboto"/>
          <w:sz w:val="22"/>
        </w:rPr>
        <w:br/>
      </w:r>
    </w:p>
    <w:p w14:paraId="1B18CD9B" w14:textId="77777777" w:rsidR="006D162A" w:rsidRDefault="006D162A" w:rsidP="002B5854">
      <w:pPr>
        <w:rPr>
          <w:rFonts w:ascii="Roboto" w:hAnsi="Roboto"/>
          <w:color w:val="002E3B" w:themeColor="accent1"/>
          <w:sz w:val="22"/>
        </w:rPr>
      </w:pPr>
      <w:r w:rsidRPr="00C9549D">
        <w:rPr>
          <w:rFonts w:ascii="Roboto" w:hAnsi="Roboto"/>
          <w:color w:val="002E3B" w:themeColor="accent1"/>
          <w:sz w:val="22"/>
        </w:rPr>
        <w:t>Desirable</w:t>
      </w:r>
    </w:p>
    <w:p w14:paraId="21947BB1" w14:textId="1F3D65AD" w:rsidR="006D162A" w:rsidRPr="00C0069C" w:rsidRDefault="004E541B" w:rsidP="00C0069C">
      <w:pPr>
        <w:pStyle w:val="ListParagraph"/>
        <w:numPr>
          <w:ilvl w:val="0"/>
          <w:numId w:val="3"/>
        </w:numPr>
        <w:ind w:left="567" w:hanging="425"/>
        <w:contextualSpacing w:val="0"/>
        <w:rPr>
          <w:rFonts w:ascii="Roboto" w:hAnsi="Roboto"/>
          <w:sz w:val="22"/>
        </w:rPr>
      </w:pPr>
      <w:r w:rsidRPr="004E541B">
        <w:rPr>
          <w:rFonts w:ascii="Roboto" w:hAnsi="Roboto"/>
          <w:sz w:val="22"/>
        </w:rPr>
        <w:t>Experience of working within a project management methodology.</w:t>
      </w:r>
    </w:p>
    <w:p w14:paraId="4EB78921" w14:textId="6B0F1122" w:rsidR="0004217C" w:rsidRPr="00C9549D" w:rsidRDefault="00366031" w:rsidP="002B5854">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61989694" w14:textId="77777777" w:rsidR="00BA0543" w:rsidRPr="00BA0543" w:rsidRDefault="00BA0543" w:rsidP="00BA0543">
      <w:pPr>
        <w:pStyle w:val="ListParagraph"/>
        <w:numPr>
          <w:ilvl w:val="0"/>
          <w:numId w:val="5"/>
        </w:numPr>
        <w:ind w:left="567" w:hanging="425"/>
        <w:contextualSpacing w:val="0"/>
        <w:rPr>
          <w:rFonts w:ascii="Roboto" w:hAnsi="Roboto"/>
          <w:sz w:val="22"/>
        </w:rPr>
      </w:pPr>
      <w:r w:rsidRPr="00BA0543">
        <w:rPr>
          <w:rFonts w:ascii="Roboto" w:hAnsi="Roboto"/>
          <w:sz w:val="22"/>
        </w:rPr>
        <w:t>Develops detailed understanding of long-standing and/or complex problems and applies professional knowledge and experience to resolve them.</w:t>
      </w:r>
    </w:p>
    <w:p w14:paraId="00FD6EF2" w14:textId="35D5889A" w:rsidR="0004217C" w:rsidRDefault="00BA0543" w:rsidP="00BA0543">
      <w:pPr>
        <w:pStyle w:val="ListParagraph"/>
        <w:numPr>
          <w:ilvl w:val="0"/>
          <w:numId w:val="5"/>
        </w:numPr>
        <w:ind w:left="567" w:hanging="425"/>
        <w:contextualSpacing w:val="0"/>
        <w:rPr>
          <w:rFonts w:ascii="Roboto" w:hAnsi="Roboto"/>
          <w:sz w:val="22"/>
        </w:rPr>
      </w:pPr>
      <w:r w:rsidRPr="00BA0543">
        <w:rPr>
          <w:rFonts w:ascii="Roboto" w:hAnsi="Roboto"/>
          <w:sz w:val="22"/>
        </w:rPr>
        <w:t>Demonstrates an awareness of principles and trends in a professional or specialist field and awareness of how this affects activities in the University</w:t>
      </w:r>
      <w:r w:rsidR="00883B4C">
        <w:rPr>
          <w:rFonts w:ascii="Roboto" w:hAnsi="Roboto"/>
          <w:sz w:val="22"/>
        </w:rPr>
        <w:t>.</w:t>
      </w:r>
    </w:p>
    <w:p w14:paraId="22AAF005" w14:textId="2D5EE0D2" w:rsidR="00827B8D" w:rsidRDefault="00827B8D" w:rsidP="00BA0543">
      <w:pPr>
        <w:pStyle w:val="ListParagraph"/>
        <w:numPr>
          <w:ilvl w:val="0"/>
          <w:numId w:val="5"/>
        </w:numPr>
        <w:ind w:left="567" w:hanging="425"/>
        <w:contextualSpacing w:val="0"/>
        <w:rPr>
          <w:rFonts w:ascii="Roboto" w:hAnsi="Roboto"/>
          <w:sz w:val="22"/>
        </w:rPr>
      </w:pPr>
      <w:r w:rsidRPr="00AD41E3">
        <w:rPr>
          <w:rFonts w:ascii="Roboto" w:hAnsi="Roboto"/>
          <w:sz w:val="22"/>
        </w:rPr>
        <w:t>Able to identify the impacts of proposed changes and work closely with programme team and business stakeholders to develop and implement appropriate change management tactics.</w:t>
      </w:r>
      <w:r w:rsidR="00671090">
        <w:rPr>
          <w:rFonts w:ascii="Roboto" w:hAnsi="Roboto"/>
          <w:sz w:val="22"/>
        </w:rPr>
        <w:br/>
      </w:r>
    </w:p>
    <w:p w14:paraId="1356C039" w14:textId="77777777" w:rsidR="006D162A" w:rsidRDefault="006D162A" w:rsidP="002B5854">
      <w:pPr>
        <w:rPr>
          <w:rFonts w:ascii="Roboto" w:hAnsi="Roboto"/>
          <w:color w:val="002E3B" w:themeColor="accent1"/>
          <w:sz w:val="22"/>
        </w:rPr>
      </w:pPr>
      <w:r w:rsidRPr="00C9549D">
        <w:rPr>
          <w:rFonts w:ascii="Roboto" w:hAnsi="Roboto"/>
          <w:color w:val="002E3B" w:themeColor="accent1"/>
          <w:sz w:val="22"/>
        </w:rPr>
        <w:t>Desirable</w:t>
      </w:r>
    </w:p>
    <w:p w14:paraId="021908AD" w14:textId="0281D119" w:rsidR="006D162A" w:rsidRPr="006D162A" w:rsidRDefault="00D43727" w:rsidP="002B5854">
      <w:pPr>
        <w:pStyle w:val="ListParagraph"/>
        <w:numPr>
          <w:ilvl w:val="0"/>
          <w:numId w:val="11"/>
        </w:numPr>
        <w:ind w:left="567" w:hanging="425"/>
        <w:contextualSpacing w:val="0"/>
        <w:rPr>
          <w:rFonts w:ascii="Arial" w:hAnsi="Arial" w:cs="Arial"/>
          <w:sz w:val="22"/>
        </w:rPr>
      </w:pPr>
      <w:r w:rsidRPr="00AD41E3">
        <w:rPr>
          <w:rFonts w:ascii="Roboto" w:hAnsi="Roboto"/>
          <w:sz w:val="22"/>
        </w:rPr>
        <w:t>Expertise in deploying change management tactics to overcome resistance to change.</w:t>
      </w:r>
    </w:p>
    <w:p w14:paraId="39189345" w14:textId="11DC138A" w:rsidR="00DA0322" w:rsidRDefault="00366031" w:rsidP="002B5854">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3"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5F3054F1"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1"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1"/>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6D72D294" w14:textId="5859012D"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439E5382" w14:textId="7A3A8328"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4268757E" w14:textId="22F32FD4"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0DF37314" w14:textId="795FB8C8"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6CD09E59" w14:textId="7941E4F9"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6B0D0B35" w14:textId="278F3F0C"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2EB06464" w14:textId="59264870"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4BF83A77" w14:textId="24FF8E07"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3705A0E3" w14:textId="64C667CE"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4569F6DE" w14:textId="5C3F1EF1"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09342054" w14:textId="47CA677B"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5AEDA182" w14:textId="05C1F0C4"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09F47BE6" w14:textId="7503B79D"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0AD28306" w14:textId="7FA28EE7"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46C7371E" w14:textId="698F44A5" w:rsidR="00CF2A12" w:rsidRPr="00722340" w:rsidRDefault="00366031" w:rsidP="002B5854">
      <w:pPr>
        <w:rPr>
          <w:rFonts w:ascii="Roboto" w:hAnsi="Roboto"/>
          <w:sz w:val="22"/>
        </w:rPr>
      </w:pPr>
      <w:r>
        <w:rPr>
          <w:rFonts w:ascii="Roboto" w:hAnsi="Roboto"/>
          <w:b/>
          <w:bCs/>
          <w:sz w:val="22"/>
        </w:rPr>
        <w:pict w14:anchorId="3D00FA4E">
          <v:rect id="_x0000_i1035"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200FEF61"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3B6ECF44" w14:textId="06DB8D28"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67472AEC" w14:textId="7A4437BA"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22C8B5C5" w14:textId="191EA61B"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1DFE4DF6" w14:textId="660849DC"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Not applicable</w:t>
          </w:r>
        </w:sdtContent>
      </w:sdt>
    </w:p>
    <w:p w14:paraId="00C83D2B" w14:textId="09419347"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sz w:val="22"/>
            </w:rPr>
            <w:t>Occasionally &lt;30% Time</w:t>
          </w:r>
        </w:sdtContent>
      </w:sdt>
    </w:p>
    <w:p w14:paraId="477D22EC" w14:textId="0F63E094" w:rsidR="009608CA" w:rsidRPr="00722340" w:rsidRDefault="00366031" w:rsidP="002B5854">
      <w:pPr>
        <w:rPr>
          <w:rFonts w:ascii="Roboto" w:hAnsi="Roboto"/>
          <w:sz w:val="22"/>
        </w:rPr>
      </w:pPr>
      <w:r>
        <w:rPr>
          <w:rFonts w:ascii="Roboto" w:hAnsi="Roboto"/>
          <w:b/>
          <w:bCs/>
          <w:sz w:val="22"/>
        </w:rPr>
        <w:pict w14:anchorId="5174F83B">
          <v:rect id="_x0000_i1036"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616231CB"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color w:val="000000" w:themeColor="text1"/>
              <w:sz w:val="22"/>
            </w:rPr>
            <w:t>Not applicable</w:t>
          </w:r>
        </w:sdtContent>
      </w:sdt>
    </w:p>
    <w:p w14:paraId="0E6DBFEF" w14:textId="0AD3D56B"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color w:val="000000" w:themeColor="text1"/>
              <w:sz w:val="22"/>
            </w:rPr>
            <w:t>Not applicable</w:t>
          </w:r>
        </w:sdtContent>
      </w:sdt>
    </w:p>
    <w:p w14:paraId="7DC707EF" w14:textId="780D6A6B"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3727">
            <w:rPr>
              <w:rFonts w:ascii="Roboto" w:hAnsi="Roboto"/>
              <w:color w:val="000000" w:themeColor="text1"/>
              <w:sz w:val="22"/>
            </w:rPr>
            <w:t>Not applicable</w:t>
          </w:r>
        </w:sdtContent>
      </w:sdt>
    </w:p>
    <w:p w14:paraId="61509294" w14:textId="26038FF0"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43727">
            <w:rPr>
              <w:rFonts w:ascii="Roboto" w:hAnsi="Roboto"/>
              <w:color w:val="000000" w:themeColor="text1"/>
              <w:sz w:val="22"/>
            </w:rPr>
            <w:t>Not applicable</w:t>
          </w:r>
        </w:sdtContent>
      </w:sdt>
    </w:p>
    <w:p w14:paraId="2714CE0C" w14:textId="1CE67DEC" w:rsidR="00E76E9F" w:rsidRPr="00722340" w:rsidRDefault="00366031" w:rsidP="002B5854">
      <w:pPr>
        <w:rPr>
          <w:rFonts w:ascii="Roboto" w:hAnsi="Roboto"/>
          <w:sz w:val="22"/>
        </w:rPr>
      </w:pPr>
      <w:r>
        <w:rPr>
          <w:rFonts w:ascii="Roboto" w:hAnsi="Roboto"/>
          <w:b/>
          <w:bCs/>
          <w:sz w:val="22"/>
        </w:rPr>
        <w:pict w14:anchorId="7B23865C">
          <v:rect id="_x0000_i1037"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42E7A7AB"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43727">
            <w:rPr>
              <w:rFonts w:ascii="Roboto" w:hAnsi="Roboto"/>
              <w:color w:val="000000" w:themeColor="text1"/>
              <w:sz w:val="22"/>
            </w:rPr>
            <w:t>Not applicable</w:t>
          </w:r>
        </w:sdtContent>
      </w:sdt>
    </w:p>
    <w:p w14:paraId="4B1384D7" w14:textId="6906DCF2"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43727">
            <w:rPr>
              <w:rFonts w:ascii="Roboto" w:hAnsi="Roboto"/>
              <w:color w:val="000000" w:themeColor="text1"/>
              <w:sz w:val="22"/>
            </w:rPr>
            <w:t>Constantly &gt;60% Time</w:t>
          </w:r>
        </w:sdtContent>
      </w:sdt>
    </w:p>
    <w:p w14:paraId="70C1CBCD" w14:textId="28FC284F"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43727">
            <w:rPr>
              <w:rFonts w:ascii="Roboto" w:hAnsi="Roboto"/>
              <w:color w:val="000000" w:themeColor="text1"/>
              <w:sz w:val="22"/>
            </w:rPr>
            <w:t>Not applicable</w:t>
          </w:r>
        </w:sdtContent>
      </w:sdt>
    </w:p>
    <w:p w14:paraId="34B9C7D7" w14:textId="3D4CEDEA"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43727">
            <w:rPr>
              <w:rFonts w:ascii="Roboto" w:hAnsi="Roboto"/>
              <w:color w:val="000000" w:themeColor="text1"/>
              <w:sz w:val="22"/>
            </w:rPr>
            <w:t>Not applicable</w:t>
          </w:r>
        </w:sdtContent>
      </w:sdt>
    </w:p>
    <w:p w14:paraId="3F4C3592" w14:textId="5BF4049B" w:rsidR="003979F4" w:rsidRPr="00722340" w:rsidRDefault="003979F4" w:rsidP="003979F4">
      <w:pPr>
        <w:rPr>
          <w:rFonts w:ascii="Roboto" w:hAnsi="Roboto"/>
          <w:sz w:val="22"/>
        </w:rPr>
      </w:pPr>
      <w:r w:rsidRPr="00722340">
        <w:rPr>
          <w:rFonts w:ascii="Roboto" w:hAnsi="Roboto"/>
          <w:sz w:val="22"/>
        </w:rPr>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D3ADB">
            <w:rPr>
              <w:rFonts w:ascii="Roboto" w:hAnsi="Roboto"/>
              <w:color w:val="000000" w:themeColor="text1"/>
              <w:sz w:val="22"/>
            </w:rPr>
            <w:t>Not applicable</w:t>
          </w:r>
        </w:sdtContent>
      </w:sdt>
    </w:p>
    <w:p w14:paraId="55CD6C0F" w14:textId="0D9C69C7"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D3ADB">
            <w:rPr>
              <w:rFonts w:ascii="Roboto" w:hAnsi="Roboto"/>
              <w:color w:val="000000" w:themeColor="text1"/>
              <w:sz w:val="22"/>
            </w:rPr>
            <w:t>Not applicable</w:t>
          </w:r>
        </w:sdtContent>
      </w:sdt>
    </w:p>
    <w:p w14:paraId="090DDA05" w14:textId="00CE6D61"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D3ADB">
            <w:rPr>
              <w:rFonts w:ascii="Roboto" w:hAnsi="Roboto"/>
              <w:color w:val="000000" w:themeColor="text1"/>
              <w:sz w:val="22"/>
            </w:rPr>
            <w:t>Not applicable</w:t>
          </w:r>
        </w:sdtContent>
      </w:sdt>
    </w:p>
    <w:p w14:paraId="161D9DAF" w14:textId="2B4CD3FE"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D3ADB">
            <w:rPr>
              <w:rFonts w:ascii="Roboto" w:hAnsi="Roboto"/>
              <w:color w:val="000000" w:themeColor="text1"/>
              <w:sz w:val="22"/>
            </w:rPr>
            <w:t>Not applicable</w:t>
          </w:r>
        </w:sdtContent>
      </w:sdt>
    </w:p>
    <w:p w14:paraId="4F8D7B1F" w14:textId="691B75EC"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D3ADB">
            <w:rPr>
              <w:rFonts w:ascii="Roboto" w:hAnsi="Roboto"/>
              <w:color w:val="000000" w:themeColor="text1"/>
              <w:sz w:val="22"/>
            </w:rPr>
            <w:t>Not applicable</w:t>
          </w:r>
        </w:sdtContent>
      </w:sdt>
    </w:p>
    <w:p w14:paraId="1BA0F00D" w14:textId="4E01AE99"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D3ADB">
            <w:rPr>
              <w:rFonts w:ascii="Roboto" w:hAnsi="Roboto"/>
              <w:color w:val="000000" w:themeColor="text1"/>
              <w:sz w:val="22"/>
            </w:rPr>
            <w:t>Not applicable</w:t>
          </w:r>
        </w:sdtContent>
      </w:sdt>
    </w:p>
    <w:p w14:paraId="096488D9" w14:textId="71DBA13C"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D3ADB">
            <w:rPr>
              <w:rFonts w:ascii="Roboto" w:hAnsi="Roboto"/>
              <w:color w:val="000000" w:themeColor="text1"/>
              <w:sz w:val="22"/>
            </w:rPr>
            <w:t>Not applicable</w:t>
          </w:r>
        </w:sdtContent>
      </w:sdt>
    </w:p>
    <w:p w14:paraId="3460001B" w14:textId="250F3342" w:rsidR="000B219D" w:rsidRDefault="00366031" w:rsidP="002B5854">
      <w:pPr>
        <w:spacing w:before="0" w:after="0"/>
        <w:rPr>
          <w:rFonts w:ascii="Roboto" w:hAnsi="Roboto"/>
          <w:color w:val="000000" w:themeColor="text1"/>
          <w:sz w:val="22"/>
        </w:rPr>
      </w:pPr>
      <w:r>
        <w:rPr>
          <w:rFonts w:ascii="Roboto" w:hAnsi="Roboto"/>
          <w:b/>
          <w:bCs/>
          <w:sz w:val="22"/>
        </w:rPr>
        <w:pict w14:anchorId="23203147">
          <v:rect id="_x0000_i1038" style="width:0;height:1.5pt" o:hralign="center" o:hrstd="t" o:hr="t" fillcolor="#a0a0a0" stroked="f"/>
        </w:pict>
      </w:r>
    </w:p>
    <w:p w14:paraId="162F97B9" w14:textId="7EEF5990" w:rsidR="00C9549D" w:rsidRDefault="00C9549D" w:rsidP="002B5854">
      <w:pPr>
        <w:spacing w:before="0" w:after="0"/>
        <w:rPr>
          <w:rFonts w:ascii="Roboto" w:hAnsi="Roboto"/>
          <w:color w:val="000000" w:themeColor="text1"/>
          <w:sz w:val="22"/>
        </w:rPr>
      </w:pPr>
      <w:bookmarkStart w:id="2" w:name="_Hlk187231256"/>
      <w:bookmarkEnd w:id="2"/>
    </w:p>
    <w:sectPr w:rsidR="00C954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96CBE" w14:textId="77777777" w:rsidR="00366031" w:rsidRDefault="00366031" w:rsidP="00850136">
      <w:r>
        <w:separator/>
      </w:r>
    </w:p>
  </w:endnote>
  <w:endnote w:type="continuationSeparator" w:id="0">
    <w:p w14:paraId="03A5D7B2" w14:textId="77777777" w:rsidR="00366031" w:rsidRDefault="00366031" w:rsidP="00850136">
      <w:r>
        <w:continuationSeparator/>
      </w:r>
    </w:p>
  </w:endnote>
  <w:endnote w:type="continuationNotice" w:id="1">
    <w:p w14:paraId="05E46D83" w14:textId="77777777" w:rsidR="00366031" w:rsidRDefault="0036603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Cambria"/>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83D8E" w14:textId="77777777" w:rsidR="00366031" w:rsidRDefault="00366031" w:rsidP="00850136">
      <w:r>
        <w:separator/>
      </w:r>
    </w:p>
  </w:footnote>
  <w:footnote w:type="continuationSeparator" w:id="0">
    <w:p w14:paraId="65AA540F" w14:textId="77777777" w:rsidR="00366031" w:rsidRDefault="00366031" w:rsidP="00850136">
      <w:r>
        <w:continuationSeparator/>
      </w:r>
    </w:p>
  </w:footnote>
  <w:footnote w:type="continuationNotice" w:id="1">
    <w:p w14:paraId="71485528" w14:textId="77777777" w:rsidR="00366031" w:rsidRDefault="0036603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83B87"/>
    <w:multiLevelType w:val="hybridMultilevel"/>
    <w:tmpl w:val="62445DC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1AEE8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F42D4E"/>
    <w:multiLevelType w:val="hybridMultilevel"/>
    <w:tmpl w:val="868AE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970957"/>
    <w:multiLevelType w:val="hybridMultilevel"/>
    <w:tmpl w:val="FB3AA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417AB3"/>
    <w:multiLevelType w:val="hybridMultilevel"/>
    <w:tmpl w:val="B50AB2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9EA0268"/>
    <w:multiLevelType w:val="hybridMultilevel"/>
    <w:tmpl w:val="1E96D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0D0AF6"/>
    <w:multiLevelType w:val="hybridMultilevel"/>
    <w:tmpl w:val="4476D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AC7B76"/>
    <w:multiLevelType w:val="hybridMultilevel"/>
    <w:tmpl w:val="65EC7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B80529"/>
    <w:multiLevelType w:val="hybridMultilevel"/>
    <w:tmpl w:val="6ECE6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14132A"/>
    <w:multiLevelType w:val="hybridMultilevel"/>
    <w:tmpl w:val="D19041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DDB35BA"/>
    <w:multiLevelType w:val="hybridMultilevel"/>
    <w:tmpl w:val="BD6C7F6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822266"/>
    <w:multiLevelType w:val="hybridMultilevel"/>
    <w:tmpl w:val="AA9CB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9"/>
  </w:num>
  <w:num w:numId="2" w16cid:durableId="1468011908">
    <w:abstractNumId w:val="4"/>
  </w:num>
  <w:num w:numId="3" w16cid:durableId="1960061751">
    <w:abstractNumId w:val="3"/>
  </w:num>
  <w:num w:numId="4" w16cid:durableId="1331520153">
    <w:abstractNumId w:val="13"/>
  </w:num>
  <w:num w:numId="5" w16cid:durableId="1893731709">
    <w:abstractNumId w:val="8"/>
  </w:num>
  <w:num w:numId="6" w16cid:durableId="1357728833">
    <w:abstractNumId w:val="7"/>
  </w:num>
  <w:num w:numId="7" w16cid:durableId="1107307906">
    <w:abstractNumId w:val="2"/>
  </w:num>
  <w:num w:numId="8" w16cid:durableId="512182663">
    <w:abstractNumId w:val="0"/>
  </w:num>
  <w:num w:numId="9" w16cid:durableId="636883447">
    <w:abstractNumId w:val="18"/>
  </w:num>
  <w:num w:numId="10" w16cid:durableId="74933991">
    <w:abstractNumId w:val="20"/>
  </w:num>
  <w:num w:numId="11" w16cid:durableId="1388648237">
    <w:abstractNumId w:val="12"/>
  </w:num>
  <w:num w:numId="12" w16cid:durableId="2138989716">
    <w:abstractNumId w:val="16"/>
  </w:num>
  <w:num w:numId="13" w16cid:durableId="658772139">
    <w:abstractNumId w:val="5"/>
  </w:num>
  <w:num w:numId="14" w16cid:durableId="1610699229">
    <w:abstractNumId w:val="14"/>
  </w:num>
  <w:num w:numId="15" w16cid:durableId="1218054563">
    <w:abstractNumId w:val="15"/>
  </w:num>
  <w:num w:numId="16" w16cid:durableId="114370869">
    <w:abstractNumId w:val="6"/>
  </w:num>
  <w:num w:numId="17" w16cid:durableId="242960722">
    <w:abstractNumId w:val="1"/>
  </w:num>
  <w:num w:numId="18" w16cid:durableId="243034284">
    <w:abstractNumId w:val="17"/>
  </w:num>
  <w:num w:numId="19" w16cid:durableId="225603712">
    <w:abstractNumId w:val="10"/>
  </w:num>
  <w:num w:numId="20" w16cid:durableId="954948388">
    <w:abstractNumId w:val="11"/>
  </w:num>
  <w:num w:numId="21" w16cid:durableId="533568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38F2"/>
    <w:rsid w:val="000155D8"/>
    <w:rsid w:val="00033002"/>
    <w:rsid w:val="000368BE"/>
    <w:rsid w:val="0004217C"/>
    <w:rsid w:val="000542EC"/>
    <w:rsid w:val="00056B00"/>
    <w:rsid w:val="00097BBD"/>
    <w:rsid w:val="000B219D"/>
    <w:rsid w:val="000C0931"/>
    <w:rsid w:val="000E34C2"/>
    <w:rsid w:val="001006D5"/>
    <w:rsid w:val="00111D9F"/>
    <w:rsid w:val="00135555"/>
    <w:rsid w:val="00142290"/>
    <w:rsid w:val="00145231"/>
    <w:rsid w:val="001546B1"/>
    <w:rsid w:val="00172A79"/>
    <w:rsid w:val="001765BB"/>
    <w:rsid w:val="001A2647"/>
    <w:rsid w:val="001B067E"/>
    <w:rsid w:val="001B3CD3"/>
    <w:rsid w:val="001B565F"/>
    <w:rsid w:val="001D43D2"/>
    <w:rsid w:val="001F0A33"/>
    <w:rsid w:val="00207344"/>
    <w:rsid w:val="00232309"/>
    <w:rsid w:val="00244212"/>
    <w:rsid w:val="00256C9F"/>
    <w:rsid w:val="002606E8"/>
    <w:rsid w:val="002666B4"/>
    <w:rsid w:val="00270F82"/>
    <w:rsid w:val="00271BCD"/>
    <w:rsid w:val="002B090A"/>
    <w:rsid w:val="002B5854"/>
    <w:rsid w:val="002C7987"/>
    <w:rsid w:val="002D75C9"/>
    <w:rsid w:val="002E6DE9"/>
    <w:rsid w:val="002E7956"/>
    <w:rsid w:val="003153F5"/>
    <w:rsid w:val="003276C1"/>
    <w:rsid w:val="003325B0"/>
    <w:rsid w:val="00341D3D"/>
    <w:rsid w:val="00345A7D"/>
    <w:rsid w:val="00351A95"/>
    <w:rsid w:val="00354CC3"/>
    <w:rsid w:val="0035739F"/>
    <w:rsid w:val="00366031"/>
    <w:rsid w:val="003948DC"/>
    <w:rsid w:val="00396313"/>
    <w:rsid w:val="003979F4"/>
    <w:rsid w:val="003A34A2"/>
    <w:rsid w:val="003C3F9A"/>
    <w:rsid w:val="00415C42"/>
    <w:rsid w:val="0041657D"/>
    <w:rsid w:val="00416CF6"/>
    <w:rsid w:val="004215DA"/>
    <w:rsid w:val="00456EEB"/>
    <w:rsid w:val="00482867"/>
    <w:rsid w:val="004A3DAA"/>
    <w:rsid w:val="004C2AD4"/>
    <w:rsid w:val="004C45BF"/>
    <w:rsid w:val="004D46AB"/>
    <w:rsid w:val="004D4974"/>
    <w:rsid w:val="004D7FDD"/>
    <w:rsid w:val="004E541B"/>
    <w:rsid w:val="004F294E"/>
    <w:rsid w:val="005076C5"/>
    <w:rsid w:val="00524FA8"/>
    <w:rsid w:val="00527707"/>
    <w:rsid w:val="00540AE4"/>
    <w:rsid w:val="00577C4D"/>
    <w:rsid w:val="00587D40"/>
    <w:rsid w:val="00595EEB"/>
    <w:rsid w:val="00597215"/>
    <w:rsid w:val="005B29A7"/>
    <w:rsid w:val="005C3AB3"/>
    <w:rsid w:val="00607972"/>
    <w:rsid w:val="00633449"/>
    <w:rsid w:val="00644CDC"/>
    <w:rsid w:val="006513CF"/>
    <w:rsid w:val="00663881"/>
    <w:rsid w:val="0067107F"/>
    <w:rsid w:val="00671090"/>
    <w:rsid w:val="006777C1"/>
    <w:rsid w:val="006807C5"/>
    <w:rsid w:val="00696EDD"/>
    <w:rsid w:val="006A5691"/>
    <w:rsid w:val="006C3E01"/>
    <w:rsid w:val="006D162A"/>
    <w:rsid w:val="006D584B"/>
    <w:rsid w:val="006E3F8E"/>
    <w:rsid w:val="006F1A45"/>
    <w:rsid w:val="00722340"/>
    <w:rsid w:val="00732DDA"/>
    <w:rsid w:val="0073437D"/>
    <w:rsid w:val="0075263B"/>
    <w:rsid w:val="0075493C"/>
    <w:rsid w:val="00783F34"/>
    <w:rsid w:val="007A0463"/>
    <w:rsid w:val="007A74AF"/>
    <w:rsid w:val="007B287A"/>
    <w:rsid w:val="007D5C4A"/>
    <w:rsid w:val="007E77F9"/>
    <w:rsid w:val="00804C2E"/>
    <w:rsid w:val="00805648"/>
    <w:rsid w:val="00812F3B"/>
    <w:rsid w:val="00827B8D"/>
    <w:rsid w:val="00836DBD"/>
    <w:rsid w:val="00844715"/>
    <w:rsid w:val="00850136"/>
    <w:rsid w:val="008575F9"/>
    <w:rsid w:val="00883B4C"/>
    <w:rsid w:val="00886EF0"/>
    <w:rsid w:val="008A3436"/>
    <w:rsid w:val="008A448A"/>
    <w:rsid w:val="008B0F71"/>
    <w:rsid w:val="008C704B"/>
    <w:rsid w:val="008E1C53"/>
    <w:rsid w:val="008F1F12"/>
    <w:rsid w:val="00932105"/>
    <w:rsid w:val="0093666C"/>
    <w:rsid w:val="00936CA7"/>
    <w:rsid w:val="009548CE"/>
    <w:rsid w:val="00954A65"/>
    <w:rsid w:val="009608CA"/>
    <w:rsid w:val="00963F00"/>
    <w:rsid w:val="009A1505"/>
    <w:rsid w:val="009C137A"/>
    <w:rsid w:val="009C6F0A"/>
    <w:rsid w:val="009D1D17"/>
    <w:rsid w:val="00A013BA"/>
    <w:rsid w:val="00A2516E"/>
    <w:rsid w:val="00A40716"/>
    <w:rsid w:val="00A437EF"/>
    <w:rsid w:val="00A574E8"/>
    <w:rsid w:val="00A57FA7"/>
    <w:rsid w:val="00A64E71"/>
    <w:rsid w:val="00A74C90"/>
    <w:rsid w:val="00AA762D"/>
    <w:rsid w:val="00AC318B"/>
    <w:rsid w:val="00AD65BA"/>
    <w:rsid w:val="00AE2CED"/>
    <w:rsid w:val="00AF1AFF"/>
    <w:rsid w:val="00B9140F"/>
    <w:rsid w:val="00B95C88"/>
    <w:rsid w:val="00BA0543"/>
    <w:rsid w:val="00BA4938"/>
    <w:rsid w:val="00BB1088"/>
    <w:rsid w:val="00BD3ADB"/>
    <w:rsid w:val="00BD54B6"/>
    <w:rsid w:val="00BD5FBF"/>
    <w:rsid w:val="00BE2CE9"/>
    <w:rsid w:val="00C0069C"/>
    <w:rsid w:val="00C0183E"/>
    <w:rsid w:val="00C04435"/>
    <w:rsid w:val="00C37E2C"/>
    <w:rsid w:val="00C6007A"/>
    <w:rsid w:val="00C7347D"/>
    <w:rsid w:val="00C836E2"/>
    <w:rsid w:val="00C86602"/>
    <w:rsid w:val="00C9549D"/>
    <w:rsid w:val="00CB500A"/>
    <w:rsid w:val="00CC42EE"/>
    <w:rsid w:val="00CD188B"/>
    <w:rsid w:val="00CD4E5C"/>
    <w:rsid w:val="00CD6F87"/>
    <w:rsid w:val="00CE4F9F"/>
    <w:rsid w:val="00CE75C9"/>
    <w:rsid w:val="00CF12EC"/>
    <w:rsid w:val="00CF2A12"/>
    <w:rsid w:val="00D006AD"/>
    <w:rsid w:val="00D01861"/>
    <w:rsid w:val="00D03506"/>
    <w:rsid w:val="00D4009F"/>
    <w:rsid w:val="00D41E20"/>
    <w:rsid w:val="00D43727"/>
    <w:rsid w:val="00D44FDC"/>
    <w:rsid w:val="00D7013A"/>
    <w:rsid w:val="00D82195"/>
    <w:rsid w:val="00D86E92"/>
    <w:rsid w:val="00DA0322"/>
    <w:rsid w:val="00DA457C"/>
    <w:rsid w:val="00DD7B26"/>
    <w:rsid w:val="00E35221"/>
    <w:rsid w:val="00E3790C"/>
    <w:rsid w:val="00E37A82"/>
    <w:rsid w:val="00E416F9"/>
    <w:rsid w:val="00E76E9F"/>
    <w:rsid w:val="00E87318"/>
    <w:rsid w:val="00E907DE"/>
    <w:rsid w:val="00EE4E50"/>
    <w:rsid w:val="00EF14A1"/>
    <w:rsid w:val="00EF5536"/>
    <w:rsid w:val="00F51161"/>
    <w:rsid w:val="00F56318"/>
    <w:rsid w:val="00F80E20"/>
    <w:rsid w:val="00FC191A"/>
    <w:rsid w:val="00FC2434"/>
    <w:rsid w:val="00FC2D33"/>
    <w:rsid w:val="00FD7026"/>
    <w:rsid w:val="00FE3660"/>
    <w:rsid w:val="00FF2010"/>
    <w:rsid w:val="07860002"/>
    <w:rsid w:val="1D3E4C30"/>
    <w:rsid w:val="1F980E64"/>
    <w:rsid w:val="2E8B4009"/>
    <w:rsid w:val="38946CCB"/>
    <w:rsid w:val="3B0131F0"/>
    <w:rsid w:val="5F32F8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paragraph" w:customStyle="1" w:styleId="Default">
    <w:name w:val="Default"/>
    <w:rsid w:val="001D43D2"/>
    <w:pPr>
      <w:autoSpaceDE w:val="0"/>
      <w:autoSpaceDN w:val="0"/>
      <w:adjustRightInd w:val="0"/>
    </w:pPr>
    <w:rPr>
      <w:rFonts w:eastAsia="Times New Roman" w:cs="Lucida Sans"/>
      <w:color w:val="000000"/>
      <w:kern w:val="0"/>
      <w:sz w:val="24"/>
      <w:szCs w:val="24"/>
      <w:lang w:eastAsia="zh-CN"/>
      <w14:ligatures w14:val="none"/>
    </w:rPr>
  </w:style>
  <w:style w:type="character" w:styleId="FollowedHyperlink">
    <w:name w:val="FollowedHyperlink"/>
    <w:basedOn w:val="DefaultParagraphFont"/>
    <w:uiPriority w:val="99"/>
    <w:semiHidden/>
    <w:unhideWhenUsed/>
    <w:rsid w:val="00644CDC"/>
    <w:rPr>
      <w:color w:val="8D39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Cambria"/>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221A88"/>
    <w:rsid w:val="00256C9F"/>
    <w:rsid w:val="003511DF"/>
    <w:rsid w:val="00351A95"/>
    <w:rsid w:val="00355531"/>
    <w:rsid w:val="004215DA"/>
    <w:rsid w:val="004C2AD4"/>
    <w:rsid w:val="004C45BF"/>
    <w:rsid w:val="00595EEB"/>
    <w:rsid w:val="005D30BD"/>
    <w:rsid w:val="006165E0"/>
    <w:rsid w:val="006807C5"/>
    <w:rsid w:val="00727B4D"/>
    <w:rsid w:val="00783F34"/>
    <w:rsid w:val="007D5C4A"/>
    <w:rsid w:val="00844715"/>
    <w:rsid w:val="008E1C53"/>
    <w:rsid w:val="00936CA7"/>
    <w:rsid w:val="009548CE"/>
    <w:rsid w:val="00961673"/>
    <w:rsid w:val="00AE2CED"/>
    <w:rsid w:val="00B76E0F"/>
    <w:rsid w:val="00C04435"/>
    <w:rsid w:val="00C6007A"/>
    <w:rsid w:val="00CB500A"/>
    <w:rsid w:val="00CD188B"/>
    <w:rsid w:val="00CE4F9F"/>
    <w:rsid w:val="00DA457C"/>
    <w:rsid w:val="00E259ED"/>
    <w:rsid w:val="00E37A82"/>
    <w:rsid w:val="00FC24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959EFB7B-0818-43A0-BB92-AE851E749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1612</Words>
  <Characters>10193</Characters>
  <Application>Microsoft Office Word</Application>
  <DocSecurity>0</DocSecurity>
  <Lines>254</Lines>
  <Paragraphs>165</Paragraphs>
  <ScaleCrop>false</ScaleCrop>
  <Company>University of Southampton</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Samantha Stubbs</cp:lastModifiedBy>
  <cp:revision>2</cp:revision>
  <dcterms:created xsi:type="dcterms:W3CDTF">2026-11-02T11:38:00Z</dcterms:created>
  <dcterms:modified xsi:type="dcterms:W3CDTF">2026-11-02T11:38:00Z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